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918FB" w:rsidRDefault="009918FB" w:rsidP="0021204E">
      <w:pPr>
        <w:spacing w:line="276" w:lineRule="auto"/>
        <w:jc w:val="center"/>
        <w:rPr>
          <w:b/>
          <w:sz w:val="32"/>
          <w:szCs w:val="32"/>
        </w:rPr>
      </w:pPr>
    </w:p>
    <w:p w:rsidR="009918FB" w:rsidRDefault="009918FB" w:rsidP="0021204E">
      <w:pPr>
        <w:spacing w:line="276" w:lineRule="auto"/>
        <w:jc w:val="center"/>
        <w:rPr>
          <w:b/>
          <w:sz w:val="32"/>
          <w:szCs w:val="32"/>
        </w:rPr>
      </w:pPr>
    </w:p>
    <w:p w:rsidR="001A140B" w:rsidRDefault="009918FB" w:rsidP="009918FB">
      <w:pPr>
        <w:spacing w:line="276" w:lineRule="auto"/>
        <w:rPr>
          <w:b/>
          <w:sz w:val="32"/>
          <w:szCs w:val="32"/>
        </w:rPr>
      </w:pPr>
      <w:r>
        <w:rPr>
          <w:b/>
          <w:sz w:val="32"/>
          <w:szCs w:val="32"/>
        </w:rPr>
        <w:t xml:space="preserve">                                      </w:t>
      </w:r>
      <w:r w:rsidR="001A140B" w:rsidRPr="009918FB">
        <w:rPr>
          <w:b/>
          <w:sz w:val="32"/>
          <w:szCs w:val="32"/>
        </w:rPr>
        <w:t>Holocaust</w:t>
      </w:r>
    </w:p>
    <w:p w:rsidR="009918FB" w:rsidRDefault="009918FB" w:rsidP="0021204E">
      <w:pPr>
        <w:spacing w:line="276" w:lineRule="auto"/>
        <w:jc w:val="center"/>
        <w:rPr>
          <w:b/>
          <w:sz w:val="32"/>
          <w:szCs w:val="32"/>
        </w:rPr>
      </w:pPr>
    </w:p>
    <w:p w:rsidR="009918FB" w:rsidRDefault="009918FB" w:rsidP="0021204E">
      <w:pPr>
        <w:spacing w:line="276" w:lineRule="auto"/>
        <w:jc w:val="center"/>
        <w:rPr>
          <w:b/>
          <w:sz w:val="32"/>
          <w:szCs w:val="32"/>
        </w:rPr>
      </w:pPr>
    </w:p>
    <w:p w:rsidR="009918FB" w:rsidRPr="009918FB" w:rsidRDefault="009918FB" w:rsidP="0021204E">
      <w:pPr>
        <w:spacing w:line="276" w:lineRule="auto"/>
        <w:jc w:val="center"/>
        <w:rPr>
          <w:b/>
          <w:sz w:val="32"/>
          <w:szCs w:val="32"/>
        </w:rPr>
      </w:pPr>
    </w:p>
    <w:p w:rsidR="001A140B" w:rsidRPr="009918FB" w:rsidRDefault="00BE0223" w:rsidP="0021204E">
      <w:pPr>
        <w:spacing w:line="276" w:lineRule="auto"/>
        <w:rPr>
          <w:sz w:val="22"/>
          <w:szCs w:val="22"/>
        </w:rPr>
      </w:pPr>
      <w:r w:rsidRPr="009918FB">
        <w:rPr>
          <w:noProof/>
          <w:sz w:val="22"/>
          <w:szCs w:val="22"/>
          <w:lang w:val="en-US" w:eastAsia="nl-NL"/>
        </w:rPr>
        <w:drawing>
          <wp:anchor distT="0" distB="0" distL="114300" distR="114300" simplePos="0" relativeHeight="251656192" behindDoc="0" locked="0" layoutInCell="1" allowOverlap="1">
            <wp:simplePos x="0" y="0"/>
            <wp:positionH relativeFrom="column">
              <wp:posOffset>-60960</wp:posOffset>
            </wp:positionH>
            <wp:positionV relativeFrom="paragraph">
              <wp:posOffset>73660</wp:posOffset>
            </wp:positionV>
            <wp:extent cx="5372100" cy="3854450"/>
            <wp:effectExtent l="0" t="0" r="0" b="0"/>
            <wp:wrapNone/>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2100" cy="3854450"/>
                    </a:xfrm>
                    <a:prstGeom prst="rect">
                      <a:avLst/>
                    </a:prstGeom>
                    <a:noFill/>
                    <a:ln>
                      <a:noFill/>
                    </a:ln>
                  </pic:spPr>
                </pic:pic>
              </a:graphicData>
            </a:graphic>
          </wp:anchor>
        </w:drawing>
      </w: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21204E" w:rsidRPr="009918FB" w:rsidRDefault="0021204E" w:rsidP="0021204E">
      <w:pPr>
        <w:spacing w:line="276" w:lineRule="auto"/>
        <w:rPr>
          <w:sz w:val="22"/>
          <w:szCs w:val="22"/>
        </w:rPr>
      </w:pPr>
    </w:p>
    <w:p w:rsidR="0021204E" w:rsidRPr="009918FB" w:rsidRDefault="0021204E" w:rsidP="0021204E">
      <w:pPr>
        <w:spacing w:line="276" w:lineRule="auto"/>
        <w:rPr>
          <w:sz w:val="22"/>
          <w:szCs w:val="22"/>
        </w:rPr>
      </w:pPr>
    </w:p>
    <w:p w:rsidR="0021204E" w:rsidRPr="009918FB" w:rsidRDefault="0021204E" w:rsidP="0021204E">
      <w:pPr>
        <w:spacing w:line="276" w:lineRule="auto"/>
        <w:rPr>
          <w:sz w:val="22"/>
          <w:szCs w:val="22"/>
        </w:rPr>
      </w:pPr>
    </w:p>
    <w:p w:rsidR="009918FB" w:rsidRPr="009918FB" w:rsidRDefault="009918FB" w:rsidP="0021204E">
      <w:pPr>
        <w:spacing w:line="276" w:lineRule="auto"/>
        <w:rPr>
          <w:b/>
          <w:sz w:val="22"/>
          <w:szCs w:val="22"/>
        </w:rPr>
      </w:pPr>
    </w:p>
    <w:p w:rsidR="009918FB" w:rsidRPr="009918FB" w:rsidRDefault="009918FB" w:rsidP="0021204E">
      <w:pPr>
        <w:spacing w:line="276" w:lineRule="auto"/>
        <w:rPr>
          <w:b/>
          <w:sz w:val="22"/>
          <w:szCs w:val="22"/>
        </w:rPr>
      </w:pPr>
    </w:p>
    <w:p w:rsidR="009918FB" w:rsidRPr="009918FB" w:rsidRDefault="009918FB" w:rsidP="0021204E">
      <w:pPr>
        <w:spacing w:line="276" w:lineRule="auto"/>
        <w:rPr>
          <w:b/>
          <w:sz w:val="22"/>
          <w:szCs w:val="22"/>
        </w:rPr>
      </w:pPr>
    </w:p>
    <w:p w:rsidR="009918FB" w:rsidRPr="009918FB" w:rsidRDefault="009918FB" w:rsidP="0021204E">
      <w:pPr>
        <w:spacing w:line="276" w:lineRule="auto"/>
        <w:rPr>
          <w:b/>
          <w:sz w:val="22"/>
          <w:szCs w:val="22"/>
        </w:rPr>
      </w:pPr>
    </w:p>
    <w:p w:rsidR="009918FB" w:rsidRPr="009918FB" w:rsidRDefault="009918FB" w:rsidP="0021204E">
      <w:pPr>
        <w:spacing w:line="276" w:lineRule="auto"/>
        <w:rPr>
          <w:b/>
          <w:sz w:val="22"/>
          <w:szCs w:val="22"/>
        </w:rPr>
      </w:pPr>
    </w:p>
    <w:p w:rsidR="009918FB" w:rsidRPr="009918FB" w:rsidRDefault="009918FB" w:rsidP="0021204E">
      <w:pPr>
        <w:spacing w:line="276" w:lineRule="auto"/>
        <w:rPr>
          <w:b/>
          <w:sz w:val="22"/>
          <w:szCs w:val="22"/>
        </w:rPr>
      </w:pPr>
    </w:p>
    <w:p w:rsidR="009918FB" w:rsidRPr="009918FB" w:rsidRDefault="009918FB" w:rsidP="0021204E">
      <w:pPr>
        <w:spacing w:line="276" w:lineRule="auto"/>
        <w:rPr>
          <w:b/>
          <w:sz w:val="22"/>
          <w:szCs w:val="22"/>
        </w:rPr>
      </w:pPr>
    </w:p>
    <w:p w:rsidR="009918FB" w:rsidRPr="009918FB" w:rsidRDefault="009918FB" w:rsidP="0021204E">
      <w:pPr>
        <w:spacing w:line="276" w:lineRule="auto"/>
        <w:rPr>
          <w:b/>
          <w:sz w:val="22"/>
          <w:szCs w:val="22"/>
        </w:rPr>
      </w:pPr>
    </w:p>
    <w:p w:rsidR="009918FB" w:rsidRPr="009918FB" w:rsidRDefault="009918FB" w:rsidP="0021204E">
      <w:pPr>
        <w:spacing w:line="276" w:lineRule="auto"/>
        <w:rPr>
          <w:b/>
          <w:sz w:val="22"/>
          <w:szCs w:val="22"/>
        </w:rPr>
      </w:pPr>
    </w:p>
    <w:p w:rsidR="009918FB" w:rsidRPr="009918FB" w:rsidRDefault="009918FB" w:rsidP="0021204E">
      <w:pPr>
        <w:spacing w:line="276" w:lineRule="auto"/>
        <w:rPr>
          <w:b/>
          <w:sz w:val="22"/>
          <w:szCs w:val="22"/>
        </w:rPr>
      </w:pPr>
    </w:p>
    <w:p w:rsidR="00C2631E" w:rsidRDefault="00C2631E" w:rsidP="0021204E">
      <w:pPr>
        <w:spacing w:line="276" w:lineRule="auto"/>
        <w:rPr>
          <w:b/>
          <w:sz w:val="22"/>
          <w:szCs w:val="22"/>
        </w:rPr>
      </w:pPr>
    </w:p>
    <w:p w:rsidR="001A140B" w:rsidRPr="009918FB" w:rsidRDefault="001A140B" w:rsidP="0021204E">
      <w:pPr>
        <w:spacing w:line="276" w:lineRule="auto"/>
        <w:rPr>
          <w:b/>
          <w:sz w:val="22"/>
          <w:szCs w:val="22"/>
        </w:rPr>
      </w:pPr>
      <w:r w:rsidRPr="009918FB">
        <w:rPr>
          <w:b/>
          <w:sz w:val="22"/>
          <w:szCs w:val="22"/>
        </w:rPr>
        <w:t>Inhoudsopgave</w:t>
      </w:r>
    </w:p>
    <w:p w:rsidR="001A140B" w:rsidRPr="009918FB" w:rsidRDefault="001A140B" w:rsidP="0021204E">
      <w:pPr>
        <w:spacing w:line="276" w:lineRule="auto"/>
        <w:rPr>
          <w:sz w:val="22"/>
          <w:szCs w:val="22"/>
          <w:u w:val="single"/>
        </w:rPr>
      </w:pPr>
      <w:r w:rsidRPr="009918FB">
        <w:rPr>
          <w:sz w:val="22"/>
          <w:szCs w:val="22"/>
        </w:rPr>
        <w:br/>
      </w:r>
      <w:r w:rsidRPr="009918FB">
        <w:rPr>
          <w:sz w:val="22"/>
          <w:szCs w:val="22"/>
          <w:u w:val="single"/>
        </w:rPr>
        <w:t>Inleiding</w:t>
      </w: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u w:val="single"/>
        </w:rPr>
      </w:pPr>
      <w:r w:rsidRPr="009918FB">
        <w:rPr>
          <w:sz w:val="22"/>
          <w:szCs w:val="22"/>
          <w:u w:val="single"/>
        </w:rPr>
        <w:t>Hoofdstuk 1</w:t>
      </w:r>
    </w:p>
    <w:p w:rsidR="001A140B" w:rsidRPr="009918FB" w:rsidRDefault="00DB1727" w:rsidP="0021204E">
      <w:pPr>
        <w:pStyle w:val="Lijstalinea"/>
        <w:numPr>
          <w:ilvl w:val="0"/>
          <w:numId w:val="11"/>
        </w:numPr>
        <w:spacing w:line="276" w:lineRule="auto"/>
        <w:rPr>
          <w:sz w:val="22"/>
          <w:szCs w:val="22"/>
        </w:rPr>
      </w:pPr>
      <w:r>
        <w:rPr>
          <w:sz w:val="22"/>
          <w:szCs w:val="22"/>
        </w:rPr>
        <w:t>Aanloop naar</w:t>
      </w:r>
      <w:r w:rsidR="001A140B" w:rsidRPr="009918FB">
        <w:rPr>
          <w:sz w:val="22"/>
          <w:szCs w:val="22"/>
        </w:rPr>
        <w:t xml:space="preserve"> de Jodenvervolging</w:t>
      </w:r>
      <w:r w:rsidR="001A140B" w:rsidRPr="009918FB">
        <w:rPr>
          <w:sz w:val="22"/>
          <w:szCs w:val="22"/>
        </w:rPr>
        <w:tab/>
      </w:r>
      <w:r w:rsidR="001A140B" w:rsidRPr="009918FB">
        <w:rPr>
          <w:sz w:val="22"/>
          <w:szCs w:val="22"/>
        </w:rPr>
        <w:tab/>
      </w:r>
      <w:r w:rsidR="001A140B" w:rsidRPr="009918FB">
        <w:rPr>
          <w:sz w:val="22"/>
          <w:szCs w:val="22"/>
        </w:rPr>
        <w:tab/>
      </w:r>
      <w:r w:rsidR="001A140B" w:rsidRPr="009918FB">
        <w:rPr>
          <w:sz w:val="22"/>
          <w:szCs w:val="22"/>
        </w:rPr>
        <w:tab/>
      </w:r>
      <w:r w:rsidR="001A140B" w:rsidRPr="009918FB">
        <w:rPr>
          <w:sz w:val="22"/>
          <w:szCs w:val="22"/>
        </w:rPr>
        <w:tab/>
        <w:t xml:space="preserve"> </w:t>
      </w:r>
    </w:p>
    <w:p w:rsidR="001A140B" w:rsidRPr="009918FB" w:rsidRDefault="001A140B" w:rsidP="0021204E">
      <w:pPr>
        <w:pStyle w:val="Lijstalinea"/>
        <w:numPr>
          <w:ilvl w:val="0"/>
          <w:numId w:val="11"/>
        </w:numPr>
        <w:spacing w:line="276" w:lineRule="auto"/>
        <w:rPr>
          <w:sz w:val="22"/>
          <w:szCs w:val="22"/>
        </w:rPr>
      </w:pPr>
      <w:r w:rsidRPr="009918FB">
        <w:rPr>
          <w:sz w:val="22"/>
          <w:szCs w:val="22"/>
        </w:rPr>
        <w:t>Het begin van de Jodenhaat</w:t>
      </w:r>
      <w:r w:rsidRPr="009918FB">
        <w:rPr>
          <w:sz w:val="22"/>
          <w:szCs w:val="22"/>
        </w:rPr>
        <w:tab/>
      </w:r>
      <w:r w:rsidRPr="009918FB">
        <w:rPr>
          <w:sz w:val="22"/>
          <w:szCs w:val="22"/>
        </w:rPr>
        <w:tab/>
      </w:r>
      <w:r w:rsidRPr="009918FB">
        <w:rPr>
          <w:sz w:val="22"/>
          <w:szCs w:val="22"/>
        </w:rPr>
        <w:tab/>
      </w:r>
      <w:r w:rsidRPr="009918FB">
        <w:rPr>
          <w:sz w:val="22"/>
          <w:szCs w:val="22"/>
        </w:rPr>
        <w:tab/>
      </w:r>
      <w:r w:rsidRPr="009918FB">
        <w:rPr>
          <w:sz w:val="22"/>
          <w:szCs w:val="22"/>
        </w:rPr>
        <w:tab/>
      </w: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u w:val="single"/>
        </w:rPr>
      </w:pPr>
      <w:r w:rsidRPr="009918FB">
        <w:rPr>
          <w:sz w:val="22"/>
          <w:szCs w:val="22"/>
          <w:u w:val="single"/>
        </w:rPr>
        <w:t>Hoofdstuk 2</w:t>
      </w:r>
    </w:p>
    <w:p w:rsidR="001A140B" w:rsidRPr="009918FB" w:rsidRDefault="001A140B" w:rsidP="0021204E">
      <w:pPr>
        <w:pStyle w:val="Lijstalinea"/>
        <w:numPr>
          <w:ilvl w:val="0"/>
          <w:numId w:val="12"/>
        </w:numPr>
        <w:spacing w:line="276" w:lineRule="auto"/>
        <w:rPr>
          <w:sz w:val="22"/>
          <w:szCs w:val="22"/>
        </w:rPr>
      </w:pPr>
      <w:r w:rsidRPr="009918FB">
        <w:rPr>
          <w:sz w:val="22"/>
          <w:szCs w:val="22"/>
        </w:rPr>
        <w:t>De behandeling van Joden tijdens de bezetting in Nederland</w:t>
      </w: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u w:val="single"/>
        </w:rPr>
      </w:pPr>
      <w:r w:rsidRPr="009918FB">
        <w:rPr>
          <w:sz w:val="22"/>
          <w:szCs w:val="22"/>
          <w:u w:val="single"/>
        </w:rPr>
        <w:t>Hoofdstuk 3</w:t>
      </w:r>
    </w:p>
    <w:p w:rsidR="001A140B" w:rsidRPr="009918FB" w:rsidRDefault="001A140B" w:rsidP="0021204E">
      <w:pPr>
        <w:pStyle w:val="Lijstalinea"/>
        <w:numPr>
          <w:ilvl w:val="0"/>
          <w:numId w:val="13"/>
        </w:numPr>
        <w:spacing w:line="276" w:lineRule="auto"/>
        <w:rPr>
          <w:sz w:val="22"/>
          <w:szCs w:val="22"/>
        </w:rPr>
      </w:pPr>
      <w:r w:rsidRPr="009918FB">
        <w:rPr>
          <w:sz w:val="22"/>
          <w:szCs w:val="22"/>
        </w:rPr>
        <w:t>Uitroeiing van de Joden</w:t>
      </w:r>
      <w:r w:rsidR="00DB1727">
        <w:rPr>
          <w:sz w:val="22"/>
          <w:szCs w:val="22"/>
        </w:rPr>
        <w:t xml:space="preserve"> (Holocaust) </w:t>
      </w:r>
    </w:p>
    <w:p w:rsidR="00FB1E2C" w:rsidRDefault="001A140B" w:rsidP="00FB1E2C">
      <w:pPr>
        <w:pStyle w:val="Lijstalinea"/>
        <w:numPr>
          <w:ilvl w:val="0"/>
          <w:numId w:val="13"/>
        </w:numPr>
        <w:spacing w:line="276" w:lineRule="auto"/>
        <w:rPr>
          <w:sz w:val="22"/>
          <w:szCs w:val="22"/>
        </w:rPr>
      </w:pPr>
      <w:r w:rsidRPr="009918FB">
        <w:rPr>
          <w:sz w:val="22"/>
          <w:szCs w:val="22"/>
        </w:rPr>
        <w:t>Wannsee Conferentie</w:t>
      </w:r>
      <w:r w:rsidRPr="00FB1E2C">
        <w:rPr>
          <w:sz w:val="22"/>
          <w:szCs w:val="22"/>
        </w:rPr>
        <w:tab/>
      </w:r>
    </w:p>
    <w:p w:rsidR="001A140B" w:rsidRPr="00FB1E2C" w:rsidRDefault="00FB1E2C" w:rsidP="00FB1E2C">
      <w:pPr>
        <w:pStyle w:val="Lijstalinea"/>
        <w:numPr>
          <w:ilvl w:val="0"/>
          <w:numId w:val="13"/>
        </w:numPr>
        <w:spacing w:line="276" w:lineRule="auto"/>
        <w:rPr>
          <w:sz w:val="22"/>
          <w:szCs w:val="22"/>
        </w:rPr>
      </w:pPr>
      <w:r>
        <w:rPr>
          <w:sz w:val="22"/>
          <w:szCs w:val="22"/>
        </w:rPr>
        <w:t>Gevolgen van de Wannsee conferentie</w:t>
      </w:r>
      <w:r w:rsidR="001A140B" w:rsidRPr="00FB1E2C">
        <w:rPr>
          <w:sz w:val="22"/>
          <w:szCs w:val="22"/>
        </w:rPr>
        <w:tab/>
      </w:r>
      <w:r w:rsidR="001A140B" w:rsidRPr="00FB1E2C">
        <w:rPr>
          <w:sz w:val="22"/>
          <w:szCs w:val="22"/>
        </w:rPr>
        <w:tab/>
      </w:r>
      <w:r w:rsidR="001A140B" w:rsidRPr="00FB1E2C">
        <w:rPr>
          <w:sz w:val="22"/>
          <w:szCs w:val="22"/>
        </w:rPr>
        <w:tab/>
      </w:r>
      <w:r w:rsidR="001A140B" w:rsidRPr="00FB1E2C">
        <w:rPr>
          <w:sz w:val="22"/>
          <w:szCs w:val="22"/>
        </w:rPr>
        <w:tab/>
        <w:t xml:space="preserve"> </w:t>
      </w:r>
    </w:p>
    <w:p w:rsidR="001A140B" w:rsidRDefault="001A140B" w:rsidP="0021204E">
      <w:pPr>
        <w:pStyle w:val="Lijstalinea"/>
        <w:numPr>
          <w:ilvl w:val="0"/>
          <w:numId w:val="13"/>
        </w:numPr>
        <w:spacing w:line="276" w:lineRule="auto"/>
        <w:rPr>
          <w:sz w:val="22"/>
          <w:szCs w:val="22"/>
        </w:rPr>
      </w:pPr>
      <w:r w:rsidRPr="009918FB">
        <w:rPr>
          <w:sz w:val="22"/>
          <w:szCs w:val="22"/>
        </w:rPr>
        <w:t>Statistieken</w:t>
      </w:r>
    </w:p>
    <w:p w:rsidR="001A140B" w:rsidRPr="009918FB" w:rsidRDefault="001A140B" w:rsidP="0021204E">
      <w:pPr>
        <w:pStyle w:val="Lijstalinea"/>
        <w:numPr>
          <w:ilvl w:val="0"/>
          <w:numId w:val="13"/>
        </w:numPr>
        <w:spacing w:line="276" w:lineRule="auto"/>
        <w:rPr>
          <w:sz w:val="22"/>
          <w:szCs w:val="22"/>
        </w:rPr>
      </w:pPr>
      <w:r w:rsidRPr="009918FB">
        <w:rPr>
          <w:sz w:val="22"/>
          <w:szCs w:val="22"/>
        </w:rPr>
        <w:t>Cijfers</w:t>
      </w: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u w:val="single"/>
        </w:rPr>
      </w:pPr>
      <w:r w:rsidRPr="009918FB">
        <w:rPr>
          <w:sz w:val="22"/>
          <w:szCs w:val="22"/>
          <w:u w:val="single"/>
        </w:rPr>
        <w:t>Hoofdstuk 4</w:t>
      </w:r>
    </w:p>
    <w:p w:rsidR="001A140B" w:rsidRPr="00FB1E2C" w:rsidRDefault="00FB1E2C" w:rsidP="00FB1E2C">
      <w:pPr>
        <w:pStyle w:val="Lijstalinea"/>
        <w:numPr>
          <w:ilvl w:val="0"/>
          <w:numId w:val="14"/>
        </w:numPr>
        <w:spacing w:line="276" w:lineRule="auto"/>
        <w:rPr>
          <w:sz w:val="22"/>
          <w:szCs w:val="22"/>
        </w:rPr>
      </w:pPr>
      <w:r w:rsidRPr="00FB1E2C">
        <w:rPr>
          <w:sz w:val="22"/>
          <w:szCs w:val="22"/>
        </w:rPr>
        <w:t>Europese houding tegenover de Deportaties en Holocaust</w:t>
      </w:r>
      <w:r w:rsidR="001A140B" w:rsidRPr="00FB1E2C">
        <w:rPr>
          <w:sz w:val="22"/>
          <w:szCs w:val="22"/>
        </w:rPr>
        <w:tab/>
      </w:r>
      <w:r w:rsidR="001A140B" w:rsidRPr="00FB1E2C">
        <w:rPr>
          <w:sz w:val="22"/>
          <w:szCs w:val="22"/>
        </w:rPr>
        <w:tab/>
      </w:r>
    </w:p>
    <w:p w:rsidR="001A140B" w:rsidRPr="009918FB" w:rsidRDefault="009918FB" w:rsidP="009918FB">
      <w:pPr>
        <w:pStyle w:val="Lijstalinea"/>
        <w:numPr>
          <w:ilvl w:val="0"/>
          <w:numId w:val="14"/>
        </w:numPr>
        <w:spacing w:line="276" w:lineRule="auto"/>
        <w:rPr>
          <w:b/>
          <w:sz w:val="22"/>
          <w:szCs w:val="22"/>
        </w:rPr>
      </w:pPr>
      <w:r w:rsidRPr="009918FB">
        <w:rPr>
          <w:rStyle w:val="Zwaar"/>
          <w:b w:val="0"/>
          <w:sz w:val="22"/>
          <w:szCs w:val="22"/>
        </w:rPr>
        <w:t>Ontkenning van de Hol</w:t>
      </w:r>
      <w:r w:rsidR="001A140B" w:rsidRPr="009918FB">
        <w:rPr>
          <w:rStyle w:val="Zwaar"/>
          <w:b w:val="0"/>
          <w:sz w:val="22"/>
          <w:szCs w:val="22"/>
        </w:rPr>
        <w:t>ocaust.</w:t>
      </w:r>
    </w:p>
    <w:p w:rsidR="001A140B" w:rsidRPr="009918FB" w:rsidRDefault="001A140B" w:rsidP="0021204E">
      <w:pPr>
        <w:spacing w:line="276" w:lineRule="auto"/>
        <w:rPr>
          <w:sz w:val="22"/>
          <w:szCs w:val="22"/>
        </w:rPr>
      </w:pPr>
    </w:p>
    <w:p w:rsidR="001A140B" w:rsidRPr="009918FB" w:rsidRDefault="009918FB" w:rsidP="0021204E">
      <w:pPr>
        <w:spacing w:line="276" w:lineRule="auto"/>
        <w:rPr>
          <w:sz w:val="22"/>
          <w:szCs w:val="22"/>
          <w:u w:val="single"/>
        </w:rPr>
      </w:pPr>
      <w:r w:rsidRPr="009918FB">
        <w:rPr>
          <w:sz w:val="22"/>
          <w:szCs w:val="22"/>
          <w:u w:val="single"/>
        </w:rPr>
        <w:t>Conclusie</w:t>
      </w: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u w:val="single"/>
        </w:rPr>
      </w:pPr>
      <w:r w:rsidRPr="009918FB">
        <w:rPr>
          <w:sz w:val="22"/>
          <w:szCs w:val="22"/>
          <w:u w:val="single"/>
        </w:rPr>
        <w:t>Literatuuropgave</w:t>
      </w: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C2631E" w:rsidP="0021204E">
      <w:pPr>
        <w:spacing w:line="276" w:lineRule="auto"/>
        <w:rPr>
          <w:sz w:val="22"/>
          <w:szCs w:val="22"/>
        </w:rPr>
      </w:pPr>
      <w:r>
        <w:rPr>
          <w:noProof/>
          <w:sz w:val="22"/>
          <w:szCs w:val="22"/>
          <w:lang w:val="en-US" w:eastAsia="nl-NL"/>
        </w:rPr>
        <w:drawing>
          <wp:anchor distT="0" distB="0" distL="114300" distR="114300" simplePos="0" relativeHeight="251658240" behindDoc="1" locked="0" layoutInCell="1" allowOverlap="1">
            <wp:simplePos x="0" y="0"/>
            <wp:positionH relativeFrom="column">
              <wp:posOffset>52705</wp:posOffset>
            </wp:positionH>
            <wp:positionV relativeFrom="paragraph">
              <wp:posOffset>269875</wp:posOffset>
            </wp:positionV>
            <wp:extent cx="5258435" cy="3081655"/>
            <wp:effectExtent l="25400" t="0" r="0" b="0"/>
            <wp:wrapTight wrapText="bothSides">
              <wp:wrapPolygon edited="0">
                <wp:start x="-104" y="0"/>
                <wp:lineTo x="-104" y="21542"/>
                <wp:lineTo x="21597" y="21542"/>
                <wp:lineTo x="21597" y="0"/>
                <wp:lineTo x="-104" y="0"/>
              </wp:wrapPolygon>
            </wp:wrapTight>
            <wp:docPr id="4" name="Afbeelding 4" descr="170DE16E66B54311A81B11D45EBDC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170DE16E66B54311A81B11D45EBDCE39"/>
                    <pic:cNvPicPr>
                      <a:picLocks noChangeAspect="1" noChangeArrowheads="1"/>
                    </pic:cNvPicPr>
                  </pic:nvPicPr>
                  <pic:blipFill>
                    <a:blip r:embed="rId9">
                      <a:grayscl/>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8435" cy="3081655"/>
                    </a:xfrm>
                    <a:prstGeom prst="rect">
                      <a:avLst/>
                    </a:prstGeom>
                    <a:noFill/>
                    <a:ln>
                      <a:noFill/>
                    </a:ln>
                  </pic:spPr>
                </pic:pic>
              </a:graphicData>
            </a:graphic>
          </wp:anchor>
        </w:drawing>
      </w: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b/>
          <w:sz w:val="22"/>
          <w:szCs w:val="22"/>
          <w:u w:val="single"/>
        </w:rPr>
      </w:pPr>
      <w:r w:rsidRPr="009918FB">
        <w:rPr>
          <w:b/>
          <w:sz w:val="22"/>
          <w:szCs w:val="22"/>
          <w:u w:val="single"/>
        </w:rPr>
        <w:t>Inleiding</w:t>
      </w: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r w:rsidRPr="009918FB">
        <w:rPr>
          <w:sz w:val="22"/>
          <w:szCs w:val="22"/>
        </w:rPr>
        <w:t xml:space="preserve">Ik heb het onderwerp Holocaust gekozen omdat toen ik in Amerika woonde, ik iemand heb leren kennen die was geboren in het re-integratie (displaced persons)  kamp Bergen-Belsen in Duitsland.  Zijn naam is Menachem (Meni) Rosensaft en hij was in New York een collega van mijn vader. De heer Rosensaft heeft op een van onze vakanties de verhalen verteld die hij van zijn ouders had meegekregen over de Jodenvervolging en Holocaust. Na de oorlog is hij verhuist naar Amerika waar hij advocaat werd en de strijd aanging met racisme en oorlogscriminelen uit de tweede wereldoorlog. Hij heeft diverse boeken geschreven en is o.a. voorzitter van het United States Holocaust Memorial Council, een titel die hij heeft ontvangen van President Bill Clinton.  </w:t>
      </w:r>
    </w:p>
    <w:p w:rsidR="001A140B" w:rsidRPr="009918FB" w:rsidRDefault="001A140B" w:rsidP="0021204E">
      <w:pPr>
        <w:spacing w:line="276" w:lineRule="auto"/>
        <w:rPr>
          <w:sz w:val="22"/>
          <w:szCs w:val="22"/>
        </w:rPr>
      </w:pPr>
    </w:p>
    <w:p w:rsidR="001A140B" w:rsidRPr="009918FB" w:rsidRDefault="001A140B" w:rsidP="009918FB">
      <w:pPr>
        <w:spacing w:line="276" w:lineRule="auto"/>
        <w:rPr>
          <w:sz w:val="22"/>
          <w:szCs w:val="22"/>
        </w:rPr>
      </w:pPr>
      <w:r w:rsidRPr="009918FB">
        <w:rPr>
          <w:sz w:val="22"/>
          <w:szCs w:val="22"/>
        </w:rPr>
        <w:t>De Holocaust is een feit en een (zwarte) periode in de geschiedenis, een periode die nooit vergeten mag worden en altijd moet worden verteld. Daarom wil ik mensen terug laten kijken wat daar toen gebeurd is en hen eraan herinneren hoe blij we mogen zijn dat wij in de westerse wereld, op</w:t>
      </w:r>
      <w:r w:rsidR="007976D9">
        <w:rPr>
          <w:sz w:val="22"/>
          <w:szCs w:val="22"/>
        </w:rPr>
        <w:t xml:space="preserve"> een plek wonen zonder oorlog,</w:t>
      </w:r>
      <w:r w:rsidRPr="009918FB">
        <w:rPr>
          <w:sz w:val="22"/>
          <w:szCs w:val="22"/>
        </w:rPr>
        <w:t xml:space="preserve"> haat</w:t>
      </w:r>
      <w:r w:rsidR="007976D9">
        <w:rPr>
          <w:sz w:val="22"/>
          <w:szCs w:val="22"/>
        </w:rPr>
        <w:t xml:space="preserve"> of racisme .</w:t>
      </w:r>
      <w:r w:rsidRPr="009918FB">
        <w:rPr>
          <w:sz w:val="22"/>
          <w:szCs w:val="22"/>
        </w:rPr>
        <w:t xml:space="preserve"> Ook mogen deze gruwelijke daden nooit </w:t>
      </w:r>
      <w:r w:rsidR="007976D9" w:rsidRPr="009918FB">
        <w:rPr>
          <w:sz w:val="22"/>
          <w:szCs w:val="22"/>
        </w:rPr>
        <w:t xml:space="preserve">vergeten </w:t>
      </w:r>
      <w:r w:rsidRPr="009918FB">
        <w:rPr>
          <w:sz w:val="22"/>
          <w:szCs w:val="22"/>
        </w:rPr>
        <w:t xml:space="preserve">worden.  Zelf heb ik het concentratiekamp Westerbork in Nederland  bezocht. Ondanks dat dit “slechts” een doorgangskamp was, is het zo aangrijpend </w:t>
      </w:r>
      <w:r w:rsidR="009918FB">
        <w:rPr>
          <w:sz w:val="22"/>
          <w:szCs w:val="22"/>
        </w:rPr>
        <w:t>in welke om</w:t>
      </w:r>
      <w:r w:rsidR="007976D9">
        <w:rPr>
          <w:sz w:val="22"/>
          <w:szCs w:val="22"/>
        </w:rPr>
        <w:t>standigheden de mensen daar</w:t>
      </w:r>
      <w:r w:rsidR="009918FB">
        <w:rPr>
          <w:sz w:val="22"/>
          <w:szCs w:val="22"/>
        </w:rPr>
        <w:t xml:space="preserve"> hebben geleefd </w:t>
      </w:r>
      <w:r w:rsidRPr="009918FB">
        <w:rPr>
          <w:sz w:val="22"/>
          <w:szCs w:val="22"/>
        </w:rPr>
        <w:t xml:space="preserve"> dat </w:t>
      </w:r>
      <w:r w:rsidR="009918FB">
        <w:rPr>
          <w:sz w:val="22"/>
          <w:szCs w:val="22"/>
        </w:rPr>
        <w:t xml:space="preserve">mijn stelling is </w:t>
      </w:r>
      <w:r w:rsidRPr="009918FB">
        <w:rPr>
          <w:sz w:val="22"/>
          <w:szCs w:val="22"/>
        </w:rPr>
        <w:t>dat men daar meer van moet weten en nooit vergeten</w:t>
      </w:r>
      <w:r w:rsidR="007976D9" w:rsidRPr="007976D9">
        <w:rPr>
          <w:sz w:val="22"/>
          <w:szCs w:val="22"/>
        </w:rPr>
        <w:t xml:space="preserve"> </w:t>
      </w:r>
      <w:r w:rsidR="007976D9" w:rsidRPr="009918FB">
        <w:rPr>
          <w:sz w:val="22"/>
          <w:szCs w:val="22"/>
        </w:rPr>
        <w:t>mag</w:t>
      </w:r>
      <w:r w:rsidR="007976D9">
        <w:rPr>
          <w:sz w:val="22"/>
          <w:szCs w:val="22"/>
        </w:rPr>
        <w:t xml:space="preserve"> worden</w:t>
      </w:r>
      <w:r w:rsidRPr="009918FB">
        <w:rPr>
          <w:sz w:val="22"/>
          <w:szCs w:val="22"/>
        </w:rPr>
        <w:t>. Hetgeen wat in die tijd onder het regime van Hitler is gebeurd zal voor altijd een zwarte plek zijn en blijven in onze geschiedenisboeken.</w:t>
      </w: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r w:rsidRPr="009918FB">
        <w:rPr>
          <w:sz w:val="22"/>
          <w:szCs w:val="22"/>
        </w:rPr>
        <w:t>De Holocau</w:t>
      </w:r>
      <w:r w:rsidR="009918FB">
        <w:rPr>
          <w:sz w:val="22"/>
          <w:szCs w:val="22"/>
        </w:rPr>
        <w:t xml:space="preserve">st is een feit, toch ontkennen </w:t>
      </w:r>
      <w:r w:rsidRPr="009918FB">
        <w:rPr>
          <w:sz w:val="22"/>
          <w:szCs w:val="22"/>
        </w:rPr>
        <w:t>of twijfelen som</w:t>
      </w:r>
      <w:r w:rsidR="009918FB">
        <w:rPr>
          <w:sz w:val="22"/>
          <w:szCs w:val="22"/>
        </w:rPr>
        <w:t>mige mensen nog steeds openlijk.</w:t>
      </w:r>
      <w:r w:rsidRPr="009918FB">
        <w:rPr>
          <w:sz w:val="22"/>
          <w:szCs w:val="22"/>
        </w:rPr>
        <w:t xml:space="preserve"> </w:t>
      </w:r>
      <w:r w:rsidR="009918FB">
        <w:rPr>
          <w:sz w:val="22"/>
          <w:szCs w:val="22"/>
        </w:rPr>
        <w:t xml:space="preserve">Er zijn nog steeds mensen die zeggen dat </w:t>
      </w:r>
      <w:r w:rsidRPr="009918FB">
        <w:rPr>
          <w:sz w:val="22"/>
          <w:szCs w:val="22"/>
        </w:rPr>
        <w:t xml:space="preserve"> het allemaal niet zo erg was en dat </w:t>
      </w:r>
      <w:r w:rsidR="009918FB">
        <w:rPr>
          <w:sz w:val="22"/>
          <w:szCs w:val="22"/>
        </w:rPr>
        <w:t>het aantal m</w:t>
      </w:r>
      <w:r w:rsidRPr="009918FB">
        <w:rPr>
          <w:sz w:val="22"/>
          <w:szCs w:val="22"/>
        </w:rPr>
        <w:t>ensen die zijn vergast sterk overdreven</w:t>
      </w:r>
      <w:r w:rsidR="009918FB">
        <w:rPr>
          <w:sz w:val="22"/>
          <w:szCs w:val="22"/>
        </w:rPr>
        <w:t xml:space="preserve"> is</w:t>
      </w:r>
      <w:r w:rsidRPr="009918FB">
        <w:rPr>
          <w:sz w:val="22"/>
          <w:szCs w:val="22"/>
        </w:rPr>
        <w:t>.</w:t>
      </w:r>
      <w:r w:rsidR="009918FB">
        <w:rPr>
          <w:sz w:val="22"/>
          <w:szCs w:val="22"/>
        </w:rPr>
        <w:t xml:space="preserve"> </w:t>
      </w:r>
      <w:r w:rsidRPr="009918FB">
        <w:rPr>
          <w:sz w:val="22"/>
          <w:szCs w:val="22"/>
        </w:rPr>
        <w:t xml:space="preserve">Een van de Duitse citaten is: “wir haben dass nicht gewust” </w:t>
      </w:r>
    </w:p>
    <w:p w:rsidR="001A140B" w:rsidRPr="009918FB" w:rsidRDefault="001A140B" w:rsidP="0021204E">
      <w:pPr>
        <w:spacing w:line="276" w:lineRule="auto"/>
        <w:rPr>
          <w:sz w:val="22"/>
          <w:szCs w:val="22"/>
        </w:rPr>
      </w:pPr>
      <w:r w:rsidRPr="009918FB">
        <w:rPr>
          <w:sz w:val="22"/>
          <w:szCs w:val="22"/>
        </w:rPr>
        <w:t xml:space="preserve">Mijn profielwerkstuk is te verdelen in 4 hoofdstukken. In die 4 hoofdstukken beantwoord ik ook mijn deelvragen die aan het eind van mijn profielwerkstuk mijn hoofdvraag beantwoord. </w:t>
      </w:r>
    </w:p>
    <w:p w:rsidR="001A140B" w:rsidRPr="009918FB" w:rsidRDefault="001A140B" w:rsidP="0021204E">
      <w:pPr>
        <w:spacing w:line="276" w:lineRule="auto"/>
        <w:rPr>
          <w:sz w:val="22"/>
          <w:szCs w:val="22"/>
        </w:rPr>
      </w:pPr>
    </w:p>
    <w:p w:rsidR="001A140B" w:rsidRDefault="001A140B" w:rsidP="0021204E">
      <w:pPr>
        <w:spacing w:line="276" w:lineRule="auto"/>
        <w:rPr>
          <w:sz w:val="22"/>
          <w:szCs w:val="22"/>
        </w:rPr>
      </w:pPr>
      <w:r w:rsidRPr="009E085A">
        <w:rPr>
          <w:i/>
          <w:sz w:val="22"/>
          <w:szCs w:val="22"/>
        </w:rPr>
        <w:t xml:space="preserve">Hoofdvraag </w:t>
      </w:r>
      <w:r w:rsidRPr="009918FB">
        <w:rPr>
          <w:sz w:val="22"/>
          <w:szCs w:val="22"/>
        </w:rPr>
        <w:t xml:space="preserve">: Hoe is de Jodenvervolging verlopen </w:t>
      </w:r>
      <w:r w:rsidR="00C2631E">
        <w:rPr>
          <w:sz w:val="22"/>
          <w:szCs w:val="22"/>
        </w:rPr>
        <w:t>tijdens de tweede wereld oorlog?</w:t>
      </w:r>
    </w:p>
    <w:p w:rsidR="009E085A" w:rsidRPr="009918FB" w:rsidRDefault="009E085A" w:rsidP="0021204E">
      <w:pPr>
        <w:spacing w:line="276" w:lineRule="auto"/>
        <w:rPr>
          <w:sz w:val="22"/>
          <w:szCs w:val="22"/>
        </w:rPr>
      </w:pPr>
    </w:p>
    <w:p w:rsidR="001A140B" w:rsidRDefault="001A140B" w:rsidP="009E085A">
      <w:pPr>
        <w:spacing w:line="276" w:lineRule="auto"/>
        <w:rPr>
          <w:sz w:val="22"/>
          <w:szCs w:val="22"/>
        </w:rPr>
      </w:pPr>
      <w:r w:rsidRPr="009E085A">
        <w:rPr>
          <w:i/>
          <w:sz w:val="22"/>
          <w:szCs w:val="22"/>
        </w:rPr>
        <w:t>Deelvraag 1 :</w:t>
      </w:r>
      <w:r w:rsidRPr="009918FB">
        <w:rPr>
          <w:sz w:val="22"/>
          <w:szCs w:val="22"/>
        </w:rPr>
        <w:t xml:space="preserve"> </w:t>
      </w:r>
      <w:r w:rsidR="009E085A">
        <w:rPr>
          <w:sz w:val="22"/>
          <w:szCs w:val="22"/>
        </w:rPr>
        <w:t>Waarom werden de J</w:t>
      </w:r>
      <w:r w:rsidRPr="009918FB">
        <w:rPr>
          <w:sz w:val="22"/>
          <w:szCs w:val="22"/>
        </w:rPr>
        <w:t xml:space="preserve">oden vervolgd en hoe ontwikkelde zich dat in de begin </w:t>
      </w:r>
      <w:r w:rsidR="009E085A">
        <w:rPr>
          <w:sz w:val="22"/>
          <w:szCs w:val="22"/>
        </w:rPr>
        <w:t xml:space="preserve">  </w:t>
      </w:r>
      <w:r w:rsidRPr="009918FB">
        <w:rPr>
          <w:sz w:val="22"/>
          <w:szCs w:val="22"/>
        </w:rPr>
        <w:t>jaren?</w:t>
      </w:r>
    </w:p>
    <w:p w:rsidR="009E085A" w:rsidRPr="009918FB" w:rsidRDefault="009E085A" w:rsidP="009E085A">
      <w:pPr>
        <w:spacing w:line="276" w:lineRule="auto"/>
        <w:rPr>
          <w:sz w:val="22"/>
          <w:szCs w:val="22"/>
        </w:rPr>
      </w:pPr>
    </w:p>
    <w:p w:rsidR="001A140B" w:rsidRDefault="001A140B" w:rsidP="0021204E">
      <w:pPr>
        <w:spacing w:line="276" w:lineRule="auto"/>
        <w:rPr>
          <w:sz w:val="22"/>
          <w:szCs w:val="22"/>
        </w:rPr>
      </w:pPr>
      <w:r w:rsidRPr="009E085A">
        <w:rPr>
          <w:i/>
          <w:sz w:val="22"/>
          <w:szCs w:val="22"/>
        </w:rPr>
        <w:t>Deelvraag 2:</w:t>
      </w:r>
      <w:r w:rsidRPr="009918FB">
        <w:rPr>
          <w:sz w:val="22"/>
          <w:szCs w:val="22"/>
        </w:rPr>
        <w:t xml:space="preserve">  Hoe zag de Jodenvervolging in bezet Nederland eruit in de periode 1940-1945?</w:t>
      </w:r>
    </w:p>
    <w:p w:rsidR="009E085A" w:rsidRPr="009918FB" w:rsidRDefault="009E085A" w:rsidP="0021204E">
      <w:pPr>
        <w:spacing w:line="276" w:lineRule="auto"/>
        <w:rPr>
          <w:sz w:val="22"/>
          <w:szCs w:val="22"/>
        </w:rPr>
      </w:pPr>
    </w:p>
    <w:p w:rsidR="001A140B" w:rsidRPr="009918FB" w:rsidRDefault="001A140B" w:rsidP="0021204E">
      <w:pPr>
        <w:spacing w:line="276" w:lineRule="auto"/>
        <w:rPr>
          <w:sz w:val="22"/>
          <w:szCs w:val="22"/>
        </w:rPr>
      </w:pPr>
      <w:r w:rsidRPr="009E085A">
        <w:rPr>
          <w:i/>
          <w:sz w:val="22"/>
          <w:szCs w:val="22"/>
        </w:rPr>
        <w:t>Deelvraag 3:</w:t>
      </w:r>
      <w:r w:rsidRPr="009918FB">
        <w:rPr>
          <w:sz w:val="22"/>
          <w:szCs w:val="22"/>
        </w:rPr>
        <w:t xml:space="preserve"> Hoe ging de uitroeiing van de joden in zijn werk?</w:t>
      </w:r>
    </w:p>
    <w:p w:rsidR="009E085A" w:rsidRDefault="009E085A" w:rsidP="0021204E">
      <w:pPr>
        <w:spacing w:line="276" w:lineRule="auto"/>
        <w:rPr>
          <w:sz w:val="22"/>
          <w:szCs w:val="22"/>
        </w:rPr>
      </w:pPr>
    </w:p>
    <w:p w:rsidR="001A140B" w:rsidRPr="009918FB" w:rsidRDefault="001A140B" w:rsidP="0021204E">
      <w:pPr>
        <w:spacing w:line="276" w:lineRule="auto"/>
        <w:rPr>
          <w:sz w:val="22"/>
          <w:szCs w:val="22"/>
        </w:rPr>
      </w:pPr>
      <w:r w:rsidRPr="009E085A">
        <w:rPr>
          <w:i/>
          <w:sz w:val="22"/>
          <w:szCs w:val="22"/>
        </w:rPr>
        <w:t>Deelvraag 4:</w:t>
      </w:r>
      <w:r w:rsidRPr="009918FB">
        <w:rPr>
          <w:sz w:val="22"/>
          <w:szCs w:val="22"/>
        </w:rPr>
        <w:t xml:space="preserve">  Waarom word de Holocaust nog steeds ontkent ?</w:t>
      </w: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FB1E2C" w:rsidRDefault="00FB1E2C" w:rsidP="0021204E">
      <w:pPr>
        <w:spacing w:line="276" w:lineRule="auto"/>
        <w:rPr>
          <w:b/>
          <w:sz w:val="22"/>
          <w:szCs w:val="22"/>
          <w:u w:val="single"/>
        </w:rPr>
      </w:pPr>
    </w:p>
    <w:p w:rsidR="001D27A9" w:rsidRDefault="001D27A9" w:rsidP="0021204E">
      <w:pPr>
        <w:spacing w:line="276" w:lineRule="auto"/>
        <w:rPr>
          <w:b/>
          <w:sz w:val="22"/>
          <w:szCs w:val="22"/>
          <w:u w:val="single"/>
        </w:rPr>
      </w:pPr>
    </w:p>
    <w:p w:rsidR="001D27A9" w:rsidRDefault="001D27A9" w:rsidP="0021204E">
      <w:pPr>
        <w:spacing w:line="276" w:lineRule="auto"/>
        <w:rPr>
          <w:b/>
          <w:sz w:val="22"/>
          <w:szCs w:val="22"/>
          <w:u w:val="single"/>
        </w:rPr>
      </w:pPr>
    </w:p>
    <w:p w:rsidR="001D27A9" w:rsidRDefault="001D27A9" w:rsidP="0021204E">
      <w:pPr>
        <w:spacing w:line="276" w:lineRule="auto"/>
        <w:rPr>
          <w:b/>
          <w:sz w:val="22"/>
          <w:szCs w:val="22"/>
          <w:u w:val="single"/>
        </w:rPr>
      </w:pPr>
    </w:p>
    <w:p w:rsidR="001D27A9" w:rsidRDefault="001D27A9" w:rsidP="0021204E">
      <w:pPr>
        <w:spacing w:line="276" w:lineRule="auto"/>
        <w:rPr>
          <w:b/>
          <w:sz w:val="22"/>
          <w:szCs w:val="22"/>
          <w:u w:val="single"/>
        </w:rPr>
      </w:pPr>
    </w:p>
    <w:p w:rsidR="001D27A9" w:rsidRDefault="001D27A9" w:rsidP="0021204E">
      <w:pPr>
        <w:spacing w:line="276" w:lineRule="auto"/>
        <w:rPr>
          <w:b/>
          <w:sz w:val="22"/>
          <w:szCs w:val="22"/>
          <w:u w:val="single"/>
        </w:rPr>
      </w:pPr>
    </w:p>
    <w:p w:rsidR="001A140B" w:rsidRPr="009E085A" w:rsidRDefault="001A140B" w:rsidP="0021204E">
      <w:pPr>
        <w:spacing w:line="276" w:lineRule="auto"/>
        <w:rPr>
          <w:b/>
          <w:sz w:val="22"/>
          <w:szCs w:val="22"/>
          <w:u w:val="single"/>
        </w:rPr>
      </w:pPr>
      <w:r w:rsidRPr="009E085A">
        <w:rPr>
          <w:b/>
          <w:sz w:val="22"/>
          <w:szCs w:val="22"/>
          <w:u w:val="single"/>
        </w:rPr>
        <w:t xml:space="preserve">Hoofdstuk 1 </w:t>
      </w:r>
    </w:p>
    <w:p w:rsidR="001A140B" w:rsidRPr="009918FB" w:rsidRDefault="001A140B" w:rsidP="0021204E">
      <w:pPr>
        <w:spacing w:line="276" w:lineRule="auto"/>
        <w:rPr>
          <w:sz w:val="22"/>
          <w:szCs w:val="22"/>
        </w:rPr>
      </w:pPr>
    </w:p>
    <w:p w:rsidR="001A140B" w:rsidRPr="009E085A" w:rsidRDefault="001A140B" w:rsidP="0021204E">
      <w:pPr>
        <w:spacing w:line="276" w:lineRule="auto"/>
        <w:rPr>
          <w:b/>
          <w:sz w:val="22"/>
          <w:szCs w:val="22"/>
        </w:rPr>
      </w:pPr>
      <w:r w:rsidRPr="009E085A">
        <w:rPr>
          <w:b/>
          <w:sz w:val="22"/>
          <w:szCs w:val="22"/>
        </w:rPr>
        <w:t>Aanloop naar de Jodenvervolging</w:t>
      </w:r>
    </w:p>
    <w:p w:rsidR="001A140B" w:rsidRDefault="001A140B" w:rsidP="0021204E">
      <w:pPr>
        <w:spacing w:line="276" w:lineRule="auto"/>
        <w:rPr>
          <w:sz w:val="22"/>
          <w:szCs w:val="22"/>
        </w:rPr>
      </w:pPr>
      <w:r w:rsidRPr="009918FB">
        <w:rPr>
          <w:sz w:val="22"/>
          <w:szCs w:val="22"/>
        </w:rPr>
        <w:t>In het programma van de Duitse NSDAP (nationaal-socialistische Duitse Arbeiderspar</w:t>
      </w:r>
      <w:r w:rsidR="007976D9">
        <w:rPr>
          <w:sz w:val="22"/>
          <w:szCs w:val="22"/>
        </w:rPr>
        <w:t>tij), stond het antisemitisme (J</w:t>
      </w:r>
      <w:r w:rsidRPr="009918FB">
        <w:rPr>
          <w:sz w:val="22"/>
          <w:szCs w:val="22"/>
        </w:rPr>
        <w:t xml:space="preserve">oden haat) op het programma. Hitler was een antisemiet, maar ook andere grote namen in de partij zoals </w:t>
      </w:r>
      <w:r w:rsidRPr="001D27A9">
        <w:rPr>
          <w:sz w:val="22"/>
          <w:szCs w:val="22"/>
        </w:rPr>
        <w:t>G</w:t>
      </w:r>
      <w:r w:rsidR="009E085A" w:rsidRPr="001D27A9">
        <w:rPr>
          <w:sz w:val="22"/>
          <w:szCs w:val="22"/>
        </w:rPr>
        <w:t>o</w:t>
      </w:r>
      <w:r w:rsidRPr="001D27A9">
        <w:rPr>
          <w:sz w:val="22"/>
          <w:szCs w:val="22"/>
        </w:rPr>
        <w:t>e</w:t>
      </w:r>
      <w:r w:rsidR="009E085A" w:rsidRPr="001D27A9">
        <w:rPr>
          <w:sz w:val="22"/>
          <w:szCs w:val="22"/>
        </w:rPr>
        <w:t>bbels, Goering en “H</w:t>
      </w:r>
      <w:r w:rsidRPr="001D27A9">
        <w:rPr>
          <w:sz w:val="22"/>
          <w:szCs w:val="22"/>
        </w:rPr>
        <w:t>err” doctor Mengele</w:t>
      </w:r>
      <w:r w:rsidRPr="009918FB">
        <w:rPr>
          <w:sz w:val="22"/>
          <w:szCs w:val="22"/>
        </w:rPr>
        <w:t xml:space="preserve"> dachten er hetzelfde over. De nazi’s zagen de Joden als “bacillen” die de Duitse natie ziek maakten en ondermijnden. De Joden kregen de schuld van de slechte economie in Duitsland en grote werkeloosheid. Al ver voordat Hitler </w:t>
      </w:r>
      <w:r w:rsidR="009E085A">
        <w:rPr>
          <w:sz w:val="22"/>
          <w:szCs w:val="22"/>
        </w:rPr>
        <w:t xml:space="preserve">in </w:t>
      </w:r>
      <w:r w:rsidRPr="009918FB">
        <w:rPr>
          <w:sz w:val="22"/>
          <w:szCs w:val="22"/>
        </w:rPr>
        <w:t>aan de macht kwam</w:t>
      </w:r>
      <w:r w:rsidR="009E085A">
        <w:rPr>
          <w:sz w:val="22"/>
          <w:szCs w:val="22"/>
        </w:rPr>
        <w:t xml:space="preserve"> </w:t>
      </w:r>
      <w:r w:rsidRPr="009918FB">
        <w:rPr>
          <w:sz w:val="22"/>
          <w:szCs w:val="22"/>
        </w:rPr>
        <w:t>, heeft hij onder meer in</w:t>
      </w:r>
      <w:r w:rsidR="009E085A">
        <w:rPr>
          <w:sz w:val="22"/>
          <w:szCs w:val="22"/>
        </w:rPr>
        <w:t xml:space="preserve"> het boek wat hij tijdens zijn gevangenschap</w:t>
      </w:r>
      <w:r w:rsidR="001D27A9">
        <w:rPr>
          <w:rStyle w:val="Voetnootmarkering"/>
          <w:sz w:val="22"/>
          <w:szCs w:val="22"/>
        </w:rPr>
        <w:footnoteReference w:id="1"/>
      </w:r>
      <w:r w:rsidR="009E085A">
        <w:rPr>
          <w:sz w:val="22"/>
          <w:szCs w:val="22"/>
        </w:rPr>
        <w:t xml:space="preserve"> in 1924  heeft geschreven</w:t>
      </w:r>
      <w:r w:rsidRPr="009918FB">
        <w:rPr>
          <w:sz w:val="22"/>
          <w:szCs w:val="22"/>
        </w:rPr>
        <w:t xml:space="preserve"> “Mein Kampf”</w:t>
      </w:r>
      <w:r w:rsidR="007976D9">
        <w:rPr>
          <w:sz w:val="22"/>
          <w:szCs w:val="22"/>
        </w:rPr>
        <w:t xml:space="preserve">, </w:t>
      </w:r>
      <w:r w:rsidRPr="009918FB">
        <w:rPr>
          <w:sz w:val="22"/>
          <w:szCs w:val="22"/>
        </w:rPr>
        <w:t xml:space="preserve"> beweerd dat de Eerste Wereldoorlog niet zou zijn verloren als de Duitsers “tien-of twaalfduizend van deze volksverraders onder het gifgas hadden gehouden”. </w:t>
      </w: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r w:rsidRPr="009918FB">
        <w:rPr>
          <w:sz w:val="22"/>
          <w:szCs w:val="22"/>
        </w:rPr>
        <w:t xml:space="preserve">Toen Adolf Hitler aan de macht kwam in 1933 waren er al veel gedachtes over antisemitisme. Maar die waren meer van economische aard en niet </w:t>
      </w:r>
      <w:r w:rsidR="009E085A">
        <w:rPr>
          <w:sz w:val="22"/>
          <w:szCs w:val="22"/>
        </w:rPr>
        <w:t>zo zeer over het verdelgen van J</w:t>
      </w:r>
      <w:r w:rsidRPr="009918FB">
        <w:rPr>
          <w:sz w:val="22"/>
          <w:szCs w:val="22"/>
        </w:rPr>
        <w:t xml:space="preserve">oden. Veel Joden integreerden in de Duitse samenleving en werden daarna niet meer gezien als Joden maar als “normale mensen”. Het antisemitisme is van de NSDAP is vooral overgewaaid vanuit Oostenrijk waar het veel radicaler was. Hitler die zelf geboren was in Brannau im Inn (Oostenrijk)  had zelf jaren in Wenen gewoond waar de Duitssprekende </w:t>
      </w:r>
      <w:r w:rsidR="009E085A">
        <w:rPr>
          <w:sz w:val="22"/>
          <w:szCs w:val="22"/>
        </w:rPr>
        <w:t>zich steeds meer bedreigt voelden</w:t>
      </w:r>
      <w:r w:rsidRPr="009918FB">
        <w:rPr>
          <w:sz w:val="22"/>
          <w:szCs w:val="22"/>
        </w:rPr>
        <w:t xml:space="preserve"> van de niet-Duitssprekende en de joden. Hierdoor werd het antisemitisme meer aangewakkerd, ook bij Hitler zelf. </w:t>
      </w: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r w:rsidRPr="009E085A">
        <w:rPr>
          <w:b/>
          <w:sz w:val="22"/>
          <w:szCs w:val="22"/>
        </w:rPr>
        <w:t>Het begin Van De Jodenhaat</w:t>
      </w:r>
      <w:r w:rsidRPr="009E085A">
        <w:rPr>
          <w:b/>
          <w:sz w:val="22"/>
          <w:szCs w:val="22"/>
        </w:rPr>
        <w:br/>
      </w:r>
      <w:r w:rsidRPr="009918FB">
        <w:rPr>
          <w:sz w:val="22"/>
          <w:szCs w:val="22"/>
        </w:rPr>
        <w:t xml:space="preserve">Hitler schreef in de gevangenis  het boek Mein Kampf. In dat boek werkte Hitler zijn ideeën over </w:t>
      </w:r>
      <w:r w:rsidR="00A32562">
        <w:rPr>
          <w:sz w:val="22"/>
          <w:szCs w:val="22"/>
        </w:rPr>
        <w:t>Duitsland, ras en politiek</w:t>
      </w:r>
      <w:r w:rsidRPr="009918FB">
        <w:rPr>
          <w:sz w:val="22"/>
          <w:szCs w:val="22"/>
        </w:rPr>
        <w:t xml:space="preserve"> verder uit.  De reden waarom de Joden vervolgd en vermoord werden tijdens de Tweede Wereldoorlog</w:t>
      </w:r>
      <w:r w:rsidR="00A32562">
        <w:rPr>
          <w:sz w:val="22"/>
          <w:szCs w:val="22"/>
        </w:rPr>
        <w:t>,</w:t>
      </w:r>
      <w:r w:rsidRPr="009918FB">
        <w:rPr>
          <w:sz w:val="22"/>
          <w:szCs w:val="22"/>
        </w:rPr>
        <w:t xml:space="preserve"> was dat de meeste Joden rijk en succesvol waren en volgens Hitler een bedreiging vormden voor de Du</w:t>
      </w:r>
      <w:r w:rsidR="00A32562">
        <w:rPr>
          <w:sz w:val="22"/>
          <w:szCs w:val="22"/>
        </w:rPr>
        <w:t xml:space="preserve">itsers. Hitler, </w:t>
      </w:r>
      <w:r w:rsidRPr="009918FB">
        <w:rPr>
          <w:sz w:val="22"/>
          <w:szCs w:val="22"/>
        </w:rPr>
        <w:t>een briljante volksmisleider</w:t>
      </w:r>
      <w:r w:rsidR="00A32562">
        <w:rPr>
          <w:sz w:val="22"/>
          <w:szCs w:val="22"/>
        </w:rPr>
        <w:t xml:space="preserve">, </w:t>
      </w:r>
      <w:r w:rsidRPr="009918FB">
        <w:rPr>
          <w:sz w:val="22"/>
          <w:szCs w:val="22"/>
        </w:rPr>
        <w:t>versprei</w:t>
      </w:r>
      <w:r w:rsidR="00A32562">
        <w:rPr>
          <w:sz w:val="22"/>
          <w:szCs w:val="22"/>
        </w:rPr>
        <w:t>d</w:t>
      </w:r>
      <w:r w:rsidRPr="009918FB">
        <w:rPr>
          <w:sz w:val="22"/>
          <w:szCs w:val="22"/>
        </w:rPr>
        <w:t>de geruchten dat de Joden Duitsland wilden overnemen en zij de reden waren van de slechte economie en grote werkeloosheid. Toen Hitler een greep deed naar de macht</w:t>
      </w:r>
      <w:r w:rsidR="00A32562">
        <w:rPr>
          <w:sz w:val="22"/>
          <w:szCs w:val="22"/>
        </w:rPr>
        <w:t>, deed hij dat op een fascinerende</w:t>
      </w:r>
      <w:r w:rsidRPr="009918FB">
        <w:rPr>
          <w:sz w:val="22"/>
          <w:szCs w:val="22"/>
        </w:rPr>
        <w:t xml:space="preserve"> manier, hij toonde veel emotie in zijn toespraak en al zijn speeches werden vergezeld van ve</w:t>
      </w:r>
      <w:r w:rsidR="00A32562">
        <w:rPr>
          <w:sz w:val="22"/>
          <w:szCs w:val="22"/>
        </w:rPr>
        <w:t>el (hakenkruis) vlaggen en mars</w:t>
      </w:r>
      <w:r w:rsidRPr="009918FB">
        <w:rPr>
          <w:sz w:val="22"/>
          <w:szCs w:val="22"/>
        </w:rPr>
        <w:t>muziek. Hij misleid</w:t>
      </w:r>
      <w:r w:rsidR="00A32562">
        <w:rPr>
          <w:sz w:val="22"/>
          <w:szCs w:val="22"/>
        </w:rPr>
        <w:t>d</w:t>
      </w:r>
      <w:r w:rsidRPr="009918FB">
        <w:rPr>
          <w:sz w:val="22"/>
          <w:szCs w:val="22"/>
        </w:rPr>
        <w:t xml:space="preserve">e het volk door te zeggen dat hij Duitsland van deze ellende kon verlossen. Zij (de Joden) zijn de uitbaters van de gewone man, de bestrijders van het christendom, de uitvinders van het communisme en de vijanden van de ondernemers. Zij </w:t>
      </w:r>
      <w:r w:rsidR="00A32562">
        <w:rPr>
          <w:sz w:val="22"/>
          <w:szCs w:val="22"/>
        </w:rPr>
        <w:t>zijn schuldig aan onze economische malaise</w:t>
      </w:r>
      <w:r w:rsidRPr="009918FB">
        <w:rPr>
          <w:sz w:val="22"/>
          <w:szCs w:val="22"/>
        </w:rPr>
        <w:t xml:space="preserve"> en hitsen </w:t>
      </w:r>
      <w:r w:rsidR="00A32562">
        <w:rPr>
          <w:sz w:val="22"/>
          <w:szCs w:val="22"/>
        </w:rPr>
        <w:t xml:space="preserve">de bevolking tegen ons op. In zijn vele toespraken </w:t>
      </w:r>
      <w:r w:rsidRPr="009918FB">
        <w:rPr>
          <w:sz w:val="22"/>
          <w:szCs w:val="22"/>
        </w:rPr>
        <w:t xml:space="preserve">beschrijft Hitler zijn haat tegen de Joden, en wat hij zelf zegt daar gelooft hij heilig in. </w:t>
      </w:r>
      <w:r w:rsidR="00A32562">
        <w:rPr>
          <w:sz w:val="22"/>
          <w:szCs w:val="22"/>
        </w:rPr>
        <w:t>H</w:t>
      </w:r>
      <w:r w:rsidRPr="009918FB">
        <w:rPr>
          <w:sz w:val="22"/>
          <w:szCs w:val="22"/>
        </w:rPr>
        <w:t xml:space="preserve">et plan van de Joden, volgens Hitler, was de overname van Duitsland en het Duitse volk. Daar was hij bang voor en </w:t>
      </w:r>
      <w:r w:rsidR="00A32562">
        <w:rPr>
          <w:sz w:val="22"/>
          <w:szCs w:val="22"/>
        </w:rPr>
        <w:t xml:space="preserve">Hitler </w:t>
      </w:r>
      <w:r w:rsidRPr="009918FB">
        <w:rPr>
          <w:sz w:val="22"/>
          <w:szCs w:val="22"/>
        </w:rPr>
        <w:t xml:space="preserve">bedacht dat het Joodse volk uitgeroeid moest worden. Hij maakte een </w:t>
      </w:r>
      <w:r w:rsidR="00A32562">
        <w:rPr>
          <w:sz w:val="22"/>
          <w:szCs w:val="22"/>
        </w:rPr>
        <w:t>oorlogs</w:t>
      </w:r>
      <w:r w:rsidRPr="009918FB">
        <w:rPr>
          <w:sz w:val="22"/>
          <w:szCs w:val="22"/>
        </w:rPr>
        <w:t xml:space="preserve">plan en hij voerde het ook uit. </w:t>
      </w:r>
      <w:r w:rsidR="00A32562">
        <w:rPr>
          <w:sz w:val="22"/>
          <w:szCs w:val="22"/>
        </w:rPr>
        <w:t xml:space="preserve">Gelukkig </w:t>
      </w:r>
      <w:r w:rsidRPr="009918FB">
        <w:rPr>
          <w:sz w:val="22"/>
          <w:szCs w:val="22"/>
        </w:rPr>
        <w:t xml:space="preserve">heeft </w:t>
      </w:r>
      <w:r w:rsidR="00A32562">
        <w:rPr>
          <w:sz w:val="22"/>
          <w:szCs w:val="22"/>
        </w:rPr>
        <w:t xml:space="preserve">het </w:t>
      </w:r>
      <w:r w:rsidRPr="009918FB">
        <w:rPr>
          <w:sz w:val="22"/>
          <w:szCs w:val="22"/>
        </w:rPr>
        <w:t xml:space="preserve">anders uitgepakt dan hij dacht. Hij heeft </w:t>
      </w:r>
      <w:r w:rsidR="00A32562">
        <w:rPr>
          <w:sz w:val="22"/>
          <w:szCs w:val="22"/>
        </w:rPr>
        <w:t xml:space="preserve">opdracht gegeven om </w:t>
      </w:r>
      <w:r w:rsidRPr="009918FB">
        <w:rPr>
          <w:sz w:val="22"/>
          <w:szCs w:val="22"/>
        </w:rPr>
        <w:t xml:space="preserve">veel </w:t>
      </w:r>
      <w:r w:rsidR="00A32562">
        <w:rPr>
          <w:sz w:val="22"/>
          <w:szCs w:val="22"/>
        </w:rPr>
        <w:t xml:space="preserve">(zijn opdracht luide: alle) </w:t>
      </w:r>
      <w:r w:rsidRPr="009918FB">
        <w:rPr>
          <w:sz w:val="22"/>
          <w:szCs w:val="22"/>
        </w:rPr>
        <w:t>Joden</w:t>
      </w:r>
      <w:r w:rsidR="00A32562">
        <w:rPr>
          <w:sz w:val="22"/>
          <w:szCs w:val="22"/>
        </w:rPr>
        <w:t xml:space="preserve"> te</w:t>
      </w:r>
      <w:r w:rsidRPr="009918FB">
        <w:rPr>
          <w:sz w:val="22"/>
          <w:szCs w:val="22"/>
        </w:rPr>
        <w:t xml:space="preserve"> vermoord</w:t>
      </w:r>
      <w:r w:rsidR="00A32562">
        <w:rPr>
          <w:sz w:val="22"/>
          <w:szCs w:val="22"/>
        </w:rPr>
        <w:t xml:space="preserve">en, daarin is hij ver gekomen, </w:t>
      </w:r>
      <w:r w:rsidRPr="009918FB">
        <w:rPr>
          <w:sz w:val="22"/>
          <w:szCs w:val="22"/>
        </w:rPr>
        <w:t xml:space="preserve">alleen heeft er niet voor gezorgd dat het Duitsland hun derde rijk </w:t>
      </w:r>
      <w:r w:rsidR="00A32562">
        <w:rPr>
          <w:sz w:val="22"/>
          <w:szCs w:val="22"/>
        </w:rPr>
        <w:t xml:space="preserve">(lees grotendeels Europa) </w:t>
      </w:r>
      <w:r w:rsidRPr="009918FB">
        <w:rPr>
          <w:sz w:val="22"/>
          <w:szCs w:val="22"/>
        </w:rPr>
        <w:t>kregen</w:t>
      </w:r>
      <w:r w:rsidR="00A32562">
        <w:rPr>
          <w:sz w:val="22"/>
          <w:szCs w:val="22"/>
        </w:rPr>
        <w:t xml:space="preserve"> en er geen Joden meer zouden zijn</w:t>
      </w:r>
      <w:r w:rsidRPr="009918FB">
        <w:rPr>
          <w:sz w:val="22"/>
          <w:szCs w:val="22"/>
        </w:rPr>
        <w:t xml:space="preserve">. </w:t>
      </w:r>
    </w:p>
    <w:p w:rsidR="00A32562" w:rsidRDefault="00A32562" w:rsidP="0021204E">
      <w:pPr>
        <w:spacing w:line="276" w:lineRule="auto"/>
        <w:rPr>
          <w:sz w:val="22"/>
          <w:szCs w:val="22"/>
        </w:rPr>
      </w:pPr>
    </w:p>
    <w:p w:rsidR="00C2631E" w:rsidRDefault="00C2631E" w:rsidP="0021204E">
      <w:pPr>
        <w:spacing w:line="276" w:lineRule="auto"/>
        <w:rPr>
          <w:b/>
          <w:sz w:val="22"/>
          <w:szCs w:val="22"/>
          <w:u w:val="single"/>
        </w:rPr>
      </w:pPr>
    </w:p>
    <w:p w:rsidR="00C2631E" w:rsidRDefault="00C2631E" w:rsidP="0021204E">
      <w:pPr>
        <w:spacing w:line="276" w:lineRule="auto"/>
        <w:rPr>
          <w:b/>
          <w:sz w:val="22"/>
          <w:szCs w:val="22"/>
          <w:u w:val="single"/>
        </w:rPr>
      </w:pPr>
    </w:p>
    <w:p w:rsidR="00C2631E" w:rsidRDefault="00C2631E" w:rsidP="0021204E">
      <w:pPr>
        <w:spacing w:line="276" w:lineRule="auto"/>
        <w:rPr>
          <w:b/>
          <w:sz w:val="22"/>
          <w:szCs w:val="22"/>
          <w:u w:val="single"/>
        </w:rPr>
      </w:pPr>
    </w:p>
    <w:p w:rsidR="001A140B" w:rsidRPr="001D27A9" w:rsidRDefault="001A140B" w:rsidP="0021204E">
      <w:pPr>
        <w:spacing w:line="276" w:lineRule="auto"/>
        <w:rPr>
          <w:b/>
          <w:sz w:val="22"/>
          <w:szCs w:val="22"/>
          <w:u w:val="single"/>
        </w:rPr>
      </w:pPr>
      <w:r w:rsidRPr="001D27A9">
        <w:rPr>
          <w:b/>
          <w:sz w:val="22"/>
          <w:szCs w:val="22"/>
          <w:u w:val="single"/>
        </w:rPr>
        <w:t>Hoofdstuk 2</w:t>
      </w:r>
    </w:p>
    <w:p w:rsidR="00A32562" w:rsidRPr="00A32562" w:rsidRDefault="00A32562" w:rsidP="0021204E">
      <w:pPr>
        <w:spacing w:line="276" w:lineRule="auto"/>
        <w:rPr>
          <w:b/>
          <w:sz w:val="22"/>
          <w:szCs w:val="22"/>
        </w:rPr>
      </w:pPr>
    </w:p>
    <w:p w:rsidR="001A140B" w:rsidRPr="009918FB" w:rsidRDefault="001A140B" w:rsidP="0021204E">
      <w:pPr>
        <w:spacing w:line="276" w:lineRule="auto"/>
        <w:rPr>
          <w:sz w:val="22"/>
          <w:szCs w:val="22"/>
        </w:rPr>
      </w:pPr>
      <w:r w:rsidRPr="00A32562">
        <w:rPr>
          <w:b/>
          <w:sz w:val="22"/>
          <w:szCs w:val="22"/>
        </w:rPr>
        <w:t>De behandeling van</w:t>
      </w:r>
      <w:r w:rsidR="00A32562" w:rsidRPr="00A32562">
        <w:rPr>
          <w:b/>
          <w:sz w:val="22"/>
          <w:szCs w:val="22"/>
        </w:rPr>
        <w:t xml:space="preserve"> Joden tijdens de bezetting in N</w:t>
      </w:r>
      <w:r w:rsidRPr="00A32562">
        <w:rPr>
          <w:b/>
          <w:sz w:val="22"/>
          <w:szCs w:val="22"/>
        </w:rPr>
        <w:t>ederland</w:t>
      </w:r>
      <w:r w:rsidRPr="009918FB">
        <w:rPr>
          <w:sz w:val="22"/>
          <w:szCs w:val="22"/>
        </w:rPr>
        <w:br/>
        <w:t>In 1940 woonden er 124.000 joden in Nederland waaronder 20.000 vluchtelingen uit Duitsland. In de eerste maanden van de bezetting gebeurde er weinig, t</w:t>
      </w:r>
      <w:r w:rsidR="00BA6D67" w:rsidRPr="009918FB">
        <w:rPr>
          <w:sz w:val="22"/>
          <w:szCs w:val="22"/>
        </w:rPr>
        <w:t>egen alle verwachtingen van de J</w:t>
      </w:r>
      <w:r w:rsidRPr="009918FB">
        <w:rPr>
          <w:sz w:val="22"/>
          <w:szCs w:val="22"/>
        </w:rPr>
        <w:t>oden en de Nederlanders in. Maar al gauw werd duidelijk dat Duits</w:t>
      </w:r>
      <w:r w:rsidR="008C1A97">
        <w:rPr>
          <w:sz w:val="22"/>
          <w:szCs w:val="22"/>
        </w:rPr>
        <w:t>land systematisch van het Joden</w:t>
      </w:r>
      <w:r w:rsidR="008C1A97" w:rsidRPr="009918FB">
        <w:rPr>
          <w:sz w:val="22"/>
          <w:szCs w:val="22"/>
        </w:rPr>
        <w:t xml:space="preserve"> probleem</w:t>
      </w:r>
      <w:r w:rsidRPr="009918FB">
        <w:rPr>
          <w:sz w:val="22"/>
          <w:szCs w:val="22"/>
        </w:rPr>
        <w:t xml:space="preserve"> af wilde. Op</w:t>
      </w:r>
      <w:r w:rsidR="00BA6D67" w:rsidRPr="009918FB">
        <w:rPr>
          <w:sz w:val="22"/>
          <w:szCs w:val="22"/>
        </w:rPr>
        <w:t xml:space="preserve"> 10 februari 1941 moesten alle J</w:t>
      </w:r>
      <w:r w:rsidRPr="009918FB">
        <w:rPr>
          <w:sz w:val="22"/>
          <w:szCs w:val="22"/>
        </w:rPr>
        <w:t xml:space="preserve">oden in Amsterdam een bewijs van aanmelding halen dit koste elke jood een gulden. Welke mensen dit bewijs moesten halen word duidelijk </w:t>
      </w:r>
      <w:r w:rsidR="00BA6D67" w:rsidRPr="009918FB">
        <w:rPr>
          <w:sz w:val="22"/>
          <w:szCs w:val="22"/>
        </w:rPr>
        <w:t xml:space="preserve">aangezien er een aanpassing was gemaakt op de </w:t>
      </w:r>
      <w:r w:rsidRPr="001D27A9">
        <w:rPr>
          <w:sz w:val="22"/>
          <w:szCs w:val="22"/>
        </w:rPr>
        <w:t>Neuremberger</w:t>
      </w:r>
      <w:r w:rsidR="001D27A9">
        <w:rPr>
          <w:rStyle w:val="Voetnootmarkering"/>
          <w:sz w:val="22"/>
          <w:szCs w:val="22"/>
        </w:rPr>
        <w:footnoteReference w:id="2"/>
      </w:r>
      <w:r w:rsidRPr="001D27A9">
        <w:rPr>
          <w:sz w:val="22"/>
          <w:szCs w:val="22"/>
        </w:rPr>
        <w:t xml:space="preserve"> </w:t>
      </w:r>
      <w:r w:rsidRPr="009918FB">
        <w:rPr>
          <w:sz w:val="22"/>
          <w:szCs w:val="22"/>
        </w:rPr>
        <w:t>wetten</w:t>
      </w:r>
      <w:r w:rsidR="00BA6D67" w:rsidRPr="009918FB">
        <w:rPr>
          <w:sz w:val="22"/>
          <w:szCs w:val="22"/>
        </w:rPr>
        <w:t xml:space="preserve"> waarin het begrip ‘Jood’ al volgt in de wet is omschreven:</w:t>
      </w:r>
      <w:r w:rsidRPr="009918FB">
        <w:rPr>
          <w:sz w:val="22"/>
          <w:szCs w:val="22"/>
        </w:rPr>
        <w:br/>
      </w:r>
    </w:p>
    <w:p w:rsidR="00BA6D67" w:rsidRPr="009918FB" w:rsidRDefault="00BA6D67" w:rsidP="0021204E">
      <w:pPr>
        <w:spacing w:line="276" w:lineRule="auto"/>
        <w:rPr>
          <w:sz w:val="22"/>
          <w:szCs w:val="22"/>
        </w:rPr>
      </w:pPr>
      <w:r w:rsidRPr="009918FB">
        <w:rPr>
          <w:sz w:val="22"/>
          <w:szCs w:val="22"/>
        </w:rPr>
        <w:t>Het begrip ‘Jood’</w:t>
      </w:r>
      <w:r w:rsidR="00810D18" w:rsidRPr="009918FB">
        <w:rPr>
          <w:sz w:val="22"/>
          <w:szCs w:val="22"/>
        </w:rPr>
        <w:t>:</w:t>
      </w:r>
    </w:p>
    <w:p w:rsidR="00BA6D67" w:rsidRPr="009918FB" w:rsidRDefault="00BA6D67" w:rsidP="0021204E">
      <w:pPr>
        <w:spacing w:line="276" w:lineRule="auto"/>
        <w:rPr>
          <w:sz w:val="22"/>
          <w:szCs w:val="22"/>
        </w:rPr>
      </w:pPr>
    </w:p>
    <w:p w:rsidR="00BA6D67" w:rsidRPr="008C1A97" w:rsidRDefault="001A140B" w:rsidP="008C1A97">
      <w:pPr>
        <w:pStyle w:val="Lijstalinea"/>
        <w:numPr>
          <w:ilvl w:val="0"/>
          <w:numId w:val="15"/>
        </w:numPr>
        <w:spacing w:line="276" w:lineRule="auto"/>
        <w:rPr>
          <w:sz w:val="22"/>
          <w:szCs w:val="22"/>
        </w:rPr>
      </w:pPr>
      <w:r w:rsidRPr="008C1A97">
        <w:rPr>
          <w:sz w:val="22"/>
          <w:szCs w:val="22"/>
        </w:rPr>
        <w:t xml:space="preserve">Joods is een ieder, die uit ten minste drie naar ras vol joodse grootouders stamt. </w:t>
      </w:r>
      <w:r w:rsidRPr="008C1A97">
        <w:rPr>
          <w:sz w:val="22"/>
          <w:szCs w:val="22"/>
        </w:rPr>
        <w:br/>
      </w:r>
    </w:p>
    <w:p w:rsidR="00BA6D67" w:rsidRPr="008C1A97" w:rsidRDefault="001A140B" w:rsidP="008C1A97">
      <w:pPr>
        <w:pStyle w:val="Lijstalinea"/>
        <w:numPr>
          <w:ilvl w:val="0"/>
          <w:numId w:val="15"/>
        </w:numPr>
        <w:spacing w:line="276" w:lineRule="auto"/>
        <w:rPr>
          <w:sz w:val="22"/>
          <w:szCs w:val="22"/>
        </w:rPr>
      </w:pPr>
      <w:r w:rsidRPr="008C1A97">
        <w:rPr>
          <w:sz w:val="22"/>
          <w:szCs w:val="22"/>
        </w:rPr>
        <w:t>Als Jood wordt ook aangemerkt hij die</w:t>
      </w:r>
      <w:r w:rsidR="00810D18" w:rsidRPr="008C1A97">
        <w:rPr>
          <w:sz w:val="22"/>
          <w:szCs w:val="22"/>
        </w:rPr>
        <w:t>gene</w:t>
      </w:r>
      <w:r w:rsidRPr="008C1A97">
        <w:rPr>
          <w:sz w:val="22"/>
          <w:szCs w:val="22"/>
        </w:rPr>
        <w:t xml:space="preserve"> </w:t>
      </w:r>
      <w:r w:rsidR="00810D18" w:rsidRPr="008C1A97">
        <w:rPr>
          <w:sz w:val="22"/>
          <w:szCs w:val="22"/>
        </w:rPr>
        <w:t xml:space="preserve"> die </w:t>
      </w:r>
      <w:r w:rsidRPr="008C1A97">
        <w:rPr>
          <w:sz w:val="22"/>
          <w:szCs w:val="22"/>
        </w:rPr>
        <w:t>uit twee vol joodse grootouders stamt e</w:t>
      </w:r>
      <w:r w:rsidR="00810D18" w:rsidRPr="008C1A97">
        <w:rPr>
          <w:sz w:val="22"/>
          <w:szCs w:val="22"/>
        </w:rPr>
        <w:t>n h</w:t>
      </w:r>
      <w:r w:rsidRPr="008C1A97">
        <w:rPr>
          <w:sz w:val="22"/>
          <w:szCs w:val="22"/>
        </w:rPr>
        <w:t xml:space="preserve">etzij zelf op de negende mei </w:t>
      </w:r>
      <w:r w:rsidR="00810D18" w:rsidRPr="008C1A97">
        <w:rPr>
          <w:sz w:val="22"/>
          <w:szCs w:val="22"/>
        </w:rPr>
        <w:t xml:space="preserve">1940 </w:t>
      </w:r>
      <w:r w:rsidRPr="008C1A97">
        <w:rPr>
          <w:sz w:val="22"/>
          <w:szCs w:val="22"/>
        </w:rPr>
        <w:t>tot de joodskerkelijke gemeente heeft behoord of na di</w:t>
      </w:r>
      <w:r w:rsidR="00810D18" w:rsidRPr="008C1A97">
        <w:rPr>
          <w:sz w:val="22"/>
          <w:szCs w:val="22"/>
        </w:rPr>
        <w:t xml:space="preserve">e datum daarin wordt opgenomen. </w:t>
      </w:r>
      <w:r w:rsidRPr="008C1A97">
        <w:rPr>
          <w:sz w:val="22"/>
          <w:szCs w:val="22"/>
        </w:rPr>
        <w:t>Hetzij op de negende mei met een Jood was gehuwd of na dat ogenblik met een Jood in het huwelijk treedt.</w:t>
      </w:r>
      <w:r w:rsidRPr="008C1A97">
        <w:rPr>
          <w:sz w:val="22"/>
          <w:szCs w:val="22"/>
        </w:rPr>
        <w:br/>
      </w:r>
    </w:p>
    <w:p w:rsidR="00810D18" w:rsidRPr="008C1A97" w:rsidRDefault="001A140B" w:rsidP="008C1A97">
      <w:pPr>
        <w:pStyle w:val="Lijstalinea"/>
        <w:numPr>
          <w:ilvl w:val="0"/>
          <w:numId w:val="15"/>
        </w:numPr>
        <w:spacing w:line="276" w:lineRule="auto"/>
        <w:rPr>
          <w:sz w:val="22"/>
          <w:szCs w:val="22"/>
        </w:rPr>
      </w:pPr>
      <w:r w:rsidRPr="008C1A97">
        <w:rPr>
          <w:sz w:val="22"/>
          <w:szCs w:val="22"/>
        </w:rPr>
        <w:t>Een grootouder wordt als vol joods aangemerkt, wanne</w:t>
      </w:r>
      <w:r w:rsidR="00810D18" w:rsidRPr="008C1A97">
        <w:rPr>
          <w:sz w:val="22"/>
          <w:szCs w:val="22"/>
        </w:rPr>
        <w:t xml:space="preserve">er deze tot de joodskerkelijke gemeenschap heeft behoord.” </w:t>
      </w:r>
    </w:p>
    <w:p w:rsidR="00810D18" w:rsidRPr="009918FB" w:rsidRDefault="00C2631E" w:rsidP="0021204E">
      <w:pPr>
        <w:spacing w:line="276" w:lineRule="auto"/>
        <w:rPr>
          <w:sz w:val="22"/>
          <w:szCs w:val="22"/>
        </w:rPr>
      </w:pPr>
      <w:r>
        <w:rPr>
          <w:noProof/>
          <w:sz w:val="22"/>
          <w:szCs w:val="22"/>
          <w:lang w:val="en-US" w:eastAsia="nl-NL"/>
        </w:rPr>
        <w:drawing>
          <wp:anchor distT="0" distB="0" distL="114300" distR="114300" simplePos="0" relativeHeight="251657216" behindDoc="0" locked="0" layoutInCell="1" allowOverlap="1">
            <wp:simplePos x="0" y="0"/>
            <wp:positionH relativeFrom="column">
              <wp:posOffset>3939540</wp:posOffset>
            </wp:positionH>
            <wp:positionV relativeFrom="paragraph">
              <wp:posOffset>167640</wp:posOffset>
            </wp:positionV>
            <wp:extent cx="1371600" cy="1337310"/>
            <wp:effectExtent l="25400" t="0" r="0" b="0"/>
            <wp:wrapTight wrapText="bothSides">
              <wp:wrapPolygon edited="0">
                <wp:start x="-400" y="0"/>
                <wp:lineTo x="-400" y="21333"/>
                <wp:lineTo x="21600" y="21333"/>
                <wp:lineTo x="21600" y="0"/>
                <wp:lineTo x="-400" y="0"/>
              </wp:wrapPolygon>
            </wp:wrapTight>
            <wp:docPr id="36" name="il_fi" descr="Beschrijving: http://www.historischnieuwsblad.nl/upload/nieuws/hn/david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www.historischnieuwsblad.nl/upload/nieuws/hn/davidster.jp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337310"/>
                    </a:xfrm>
                    <a:prstGeom prst="rect">
                      <a:avLst/>
                    </a:prstGeom>
                    <a:noFill/>
                    <a:ln>
                      <a:noFill/>
                    </a:ln>
                  </pic:spPr>
                </pic:pic>
              </a:graphicData>
            </a:graphic>
          </wp:anchor>
        </w:drawing>
      </w:r>
    </w:p>
    <w:p w:rsidR="004B5795" w:rsidRPr="009918FB" w:rsidRDefault="001A140B" w:rsidP="0021204E">
      <w:pPr>
        <w:spacing w:line="276" w:lineRule="auto"/>
        <w:rPr>
          <w:sz w:val="22"/>
          <w:szCs w:val="22"/>
        </w:rPr>
      </w:pPr>
      <w:r w:rsidRPr="009918FB">
        <w:rPr>
          <w:sz w:val="22"/>
          <w:szCs w:val="22"/>
        </w:rPr>
        <w:t xml:space="preserve">Door provocaties </w:t>
      </w:r>
      <w:r w:rsidR="00810D18" w:rsidRPr="009918FB">
        <w:rPr>
          <w:sz w:val="22"/>
          <w:szCs w:val="22"/>
        </w:rPr>
        <w:t xml:space="preserve">en verandering van wetgeving </w:t>
      </w:r>
      <w:r w:rsidRPr="009918FB">
        <w:rPr>
          <w:sz w:val="22"/>
          <w:szCs w:val="22"/>
        </w:rPr>
        <w:t xml:space="preserve">van de Duitsers </w:t>
      </w:r>
      <w:r w:rsidR="00810D18" w:rsidRPr="009918FB">
        <w:rPr>
          <w:sz w:val="22"/>
          <w:szCs w:val="22"/>
        </w:rPr>
        <w:t>zo</w:t>
      </w:r>
      <w:r w:rsidR="008C1A97">
        <w:rPr>
          <w:sz w:val="22"/>
          <w:szCs w:val="22"/>
        </w:rPr>
        <w:t>als deze</w:t>
      </w:r>
      <w:r w:rsidR="007976D9">
        <w:rPr>
          <w:sz w:val="22"/>
          <w:szCs w:val="22"/>
        </w:rPr>
        <w:t>,</w:t>
      </w:r>
      <w:r w:rsidR="008C1A97">
        <w:rPr>
          <w:sz w:val="22"/>
          <w:szCs w:val="22"/>
        </w:rPr>
        <w:t xml:space="preserve"> kwamen de J</w:t>
      </w:r>
      <w:r w:rsidRPr="009918FB">
        <w:rPr>
          <w:sz w:val="22"/>
          <w:szCs w:val="22"/>
        </w:rPr>
        <w:t xml:space="preserve">oden </w:t>
      </w:r>
      <w:r w:rsidR="008C1A97">
        <w:rPr>
          <w:sz w:val="22"/>
          <w:szCs w:val="22"/>
        </w:rPr>
        <w:t>in opstand er ontstonden rellen</w:t>
      </w:r>
      <w:r w:rsidR="00810D18" w:rsidRPr="009918FB">
        <w:rPr>
          <w:sz w:val="22"/>
          <w:szCs w:val="22"/>
        </w:rPr>
        <w:t xml:space="preserve"> tussen joden en de bezetters</w:t>
      </w:r>
      <w:r w:rsidRPr="009918FB">
        <w:rPr>
          <w:sz w:val="22"/>
          <w:szCs w:val="22"/>
        </w:rPr>
        <w:t>.</w:t>
      </w:r>
      <w:r w:rsidR="00810D18" w:rsidRPr="009918FB">
        <w:rPr>
          <w:sz w:val="22"/>
          <w:szCs w:val="22"/>
        </w:rPr>
        <w:t xml:space="preserve"> Hieronder </w:t>
      </w:r>
      <w:r w:rsidR="00261013" w:rsidRPr="009918FB">
        <w:rPr>
          <w:sz w:val="22"/>
          <w:szCs w:val="22"/>
        </w:rPr>
        <w:t>chronologisch</w:t>
      </w:r>
      <w:r w:rsidR="00810D18" w:rsidRPr="009918FB">
        <w:rPr>
          <w:sz w:val="22"/>
          <w:szCs w:val="22"/>
        </w:rPr>
        <w:t xml:space="preserve"> de </w:t>
      </w:r>
      <w:r w:rsidR="008C1A97">
        <w:rPr>
          <w:sz w:val="22"/>
          <w:szCs w:val="22"/>
        </w:rPr>
        <w:t>verandering in de wetgeving</w:t>
      </w:r>
      <w:r w:rsidR="00810D18" w:rsidRPr="009918FB">
        <w:rPr>
          <w:sz w:val="22"/>
          <w:szCs w:val="22"/>
        </w:rPr>
        <w:t xml:space="preserve"> </w:t>
      </w:r>
      <w:r w:rsidR="008C1A97">
        <w:rPr>
          <w:sz w:val="22"/>
          <w:szCs w:val="22"/>
        </w:rPr>
        <w:t xml:space="preserve">uitsluiten </w:t>
      </w:r>
      <w:r w:rsidR="00810D18" w:rsidRPr="009918FB">
        <w:rPr>
          <w:sz w:val="22"/>
          <w:szCs w:val="22"/>
        </w:rPr>
        <w:t>voor Joden</w:t>
      </w:r>
      <w:r w:rsidR="00AF3704" w:rsidRPr="009918FB">
        <w:rPr>
          <w:sz w:val="22"/>
          <w:szCs w:val="22"/>
        </w:rPr>
        <w:t>, die uiteindelijk leiden naar</w:t>
      </w:r>
      <w:r w:rsidR="00810D18" w:rsidRPr="009918FB">
        <w:rPr>
          <w:sz w:val="22"/>
          <w:szCs w:val="22"/>
        </w:rPr>
        <w:t xml:space="preserve"> deprotatie</w:t>
      </w:r>
      <w:r w:rsidR="008C1A97">
        <w:rPr>
          <w:sz w:val="22"/>
          <w:szCs w:val="22"/>
        </w:rPr>
        <w:t xml:space="preserve"> van bijna alle Joden</w:t>
      </w:r>
      <w:r w:rsidR="001D27A9">
        <w:rPr>
          <w:sz w:val="22"/>
          <w:szCs w:val="22"/>
        </w:rPr>
        <w:t>.</w:t>
      </w:r>
      <w:r w:rsidR="00336984" w:rsidRPr="009918FB">
        <w:rPr>
          <w:sz w:val="22"/>
          <w:szCs w:val="22"/>
        </w:rPr>
        <w:t xml:space="preserve"> </w:t>
      </w:r>
      <w:r w:rsidR="001D27A9">
        <w:rPr>
          <w:rStyle w:val="Voetnootmarkering"/>
          <w:sz w:val="22"/>
          <w:szCs w:val="22"/>
        </w:rPr>
        <w:footnoteReference w:id="3"/>
      </w:r>
    </w:p>
    <w:p w:rsidR="00AF313B" w:rsidRPr="009918FB" w:rsidRDefault="00AF313B" w:rsidP="0021204E">
      <w:pPr>
        <w:spacing w:line="276" w:lineRule="auto"/>
        <w:rPr>
          <w:rStyle w:val="Zwaar"/>
        </w:rPr>
      </w:pPr>
    </w:p>
    <w:p w:rsidR="001D27A9" w:rsidRDefault="00336984" w:rsidP="001D27A9">
      <w:pPr>
        <w:spacing w:line="276" w:lineRule="auto"/>
        <w:rPr>
          <w:sz w:val="22"/>
          <w:szCs w:val="22"/>
        </w:rPr>
      </w:pPr>
      <w:r w:rsidRPr="009918FB">
        <w:rPr>
          <w:rStyle w:val="Zwaar"/>
          <w:sz w:val="22"/>
          <w:szCs w:val="22"/>
        </w:rPr>
        <w:t>Mei 1940</w:t>
      </w:r>
      <w:r w:rsidRPr="009918FB">
        <w:rPr>
          <w:sz w:val="22"/>
          <w:szCs w:val="22"/>
        </w:rPr>
        <w:br/>
      </w:r>
      <w:r w:rsidRPr="008C1A97">
        <w:rPr>
          <w:i/>
          <w:sz w:val="22"/>
          <w:szCs w:val="22"/>
        </w:rPr>
        <w:t>10 mei:</w:t>
      </w:r>
      <w:r w:rsidRPr="009918FB">
        <w:rPr>
          <w:sz w:val="22"/>
          <w:szCs w:val="22"/>
        </w:rPr>
        <w:t xml:space="preserve"> Duitse invasie in Nederland.</w:t>
      </w:r>
      <w:r w:rsidRPr="009918FB">
        <w:rPr>
          <w:sz w:val="22"/>
          <w:szCs w:val="22"/>
        </w:rPr>
        <w:br/>
      </w:r>
      <w:r w:rsidRPr="008C1A97">
        <w:rPr>
          <w:i/>
          <w:sz w:val="22"/>
          <w:szCs w:val="22"/>
        </w:rPr>
        <w:t>15 mei:</w:t>
      </w:r>
      <w:r w:rsidRPr="009918FB">
        <w:rPr>
          <w:sz w:val="22"/>
          <w:szCs w:val="22"/>
        </w:rPr>
        <w:t xml:space="preserve"> Capitulatie van de hele Nederlandse strijdmacht. Begin van de Duitse bezetting in </w:t>
      </w:r>
      <w:r w:rsidR="008C1A97">
        <w:rPr>
          <w:sz w:val="22"/>
          <w:szCs w:val="22"/>
        </w:rPr>
        <w:t xml:space="preserve">  - </w:t>
      </w:r>
      <w:r w:rsidRPr="009918FB">
        <w:rPr>
          <w:sz w:val="22"/>
          <w:szCs w:val="22"/>
        </w:rPr>
        <w:t>Nederland.</w:t>
      </w:r>
    </w:p>
    <w:p w:rsidR="001D27A9" w:rsidRDefault="00336984" w:rsidP="001D27A9">
      <w:pPr>
        <w:spacing w:line="276" w:lineRule="auto"/>
        <w:rPr>
          <w:sz w:val="22"/>
          <w:szCs w:val="22"/>
        </w:rPr>
      </w:pPr>
      <w:r w:rsidRPr="008C1A97">
        <w:rPr>
          <w:i/>
          <w:sz w:val="22"/>
          <w:szCs w:val="22"/>
        </w:rPr>
        <w:t>28 augustus:</w:t>
      </w:r>
      <w:r w:rsidRPr="009918FB">
        <w:rPr>
          <w:sz w:val="22"/>
          <w:szCs w:val="22"/>
        </w:rPr>
        <w:t xml:space="preserve"> College van secretarissen-generaal krijgt informeel de opdracht geen persoon van '</w:t>
      </w:r>
      <w:r w:rsidR="00AF313B" w:rsidRPr="009918FB">
        <w:rPr>
          <w:sz w:val="22"/>
          <w:szCs w:val="22"/>
        </w:rPr>
        <w:t>Joodse</w:t>
      </w:r>
      <w:r w:rsidRPr="009918FB">
        <w:rPr>
          <w:sz w:val="22"/>
          <w:szCs w:val="22"/>
        </w:rPr>
        <w:t xml:space="preserve"> bloede' in overheidsdienst te benoemen, te kiezen of te bevorderen.</w:t>
      </w:r>
    </w:p>
    <w:p w:rsidR="00336984" w:rsidRPr="009918FB" w:rsidRDefault="00336984" w:rsidP="001D27A9">
      <w:pPr>
        <w:spacing w:line="276" w:lineRule="auto"/>
        <w:rPr>
          <w:sz w:val="22"/>
          <w:szCs w:val="22"/>
        </w:rPr>
      </w:pPr>
      <w:r w:rsidRPr="008C1A97">
        <w:rPr>
          <w:i/>
          <w:sz w:val="22"/>
          <w:szCs w:val="22"/>
        </w:rPr>
        <w:t>21 november:</w:t>
      </w:r>
      <w:r w:rsidRPr="009918FB">
        <w:rPr>
          <w:sz w:val="22"/>
          <w:szCs w:val="22"/>
        </w:rPr>
        <w:t xml:space="preserve"> Circulaire uitgevaardigd waarin alle joden uit overheidsdienst worden ontslagen.</w:t>
      </w:r>
    </w:p>
    <w:p w:rsidR="001D27A9" w:rsidRDefault="001D27A9" w:rsidP="0021204E">
      <w:pPr>
        <w:spacing w:line="276" w:lineRule="auto"/>
        <w:rPr>
          <w:rStyle w:val="Zwaar"/>
        </w:rPr>
      </w:pPr>
    </w:p>
    <w:p w:rsidR="00BE0223" w:rsidRPr="009918FB" w:rsidRDefault="00336984" w:rsidP="0021204E">
      <w:pPr>
        <w:spacing w:line="276" w:lineRule="auto"/>
        <w:rPr>
          <w:rStyle w:val="Zwaar"/>
        </w:rPr>
      </w:pPr>
      <w:r w:rsidRPr="009918FB">
        <w:rPr>
          <w:rStyle w:val="Zwaar"/>
          <w:sz w:val="22"/>
          <w:szCs w:val="22"/>
        </w:rPr>
        <w:t>Januari 1941</w:t>
      </w:r>
      <w:r w:rsidRPr="009918FB">
        <w:rPr>
          <w:sz w:val="22"/>
          <w:szCs w:val="22"/>
        </w:rPr>
        <w:br/>
      </w:r>
      <w:r w:rsidRPr="008C1A97">
        <w:rPr>
          <w:i/>
          <w:sz w:val="22"/>
          <w:szCs w:val="22"/>
        </w:rPr>
        <w:t>10 januari:</w:t>
      </w:r>
      <w:r w:rsidRPr="009918FB">
        <w:rPr>
          <w:sz w:val="22"/>
          <w:szCs w:val="22"/>
        </w:rPr>
        <w:t xml:space="preserve"> Aanmeldingsplicht van alle personen 'van geheel of gedeeltelijk </w:t>
      </w:r>
      <w:r w:rsidR="00AF313B" w:rsidRPr="009918FB">
        <w:rPr>
          <w:sz w:val="22"/>
          <w:szCs w:val="22"/>
        </w:rPr>
        <w:t>Joodse</w:t>
      </w:r>
      <w:r w:rsidRPr="009918FB">
        <w:rPr>
          <w:sz w:val="22"/>
          <w:szCs w:val="22"/>
        </w:rPr>
        <w:t xml:space="preserve"> bloed'.</w:t>
      </w:r>
      <w:r w:rsidRPr="009918FB">
        <w:rPr>
          <w:sz w:val="22"/>
          <w:szCs w:val="22"/>
        </w:rPr>
        <w:br/>
      </w:r>
    </w:p>
    <w:p w:rsidR="00696982" w:rsidRDefault="00696982" w:rsidP="0021204E">
      <w:pPr>
        <w:spacing w:line="276" w:lineRule="auto"/>
        <w:rPr>
          <w:rStyle w:val="Zwaar"/>
          <w:sz w:val="22"/>
          <w:szCs w:val="22"/>
        </w:rPr>
      </w:pPr>
    </w:p>
    <w:p w:rsidR="00696982" w:rsidRDefault="00696982" w:rsidP="0021204E">
      <w:pPr>
        <w:spacing w:line="276" w:lineRule="auto"/>
        <w:rPr>
          <w:rStyle w:val="Zwaar"/>
          <w:sz w:val="22"/>
          <w:szCs w:val="22"/>
        </w:rPr>
      </w:pPr>
    </w:p>
    <w:p w:rsidR="00696982" w:rsidRDefault="00696982" w:rsidP="0021204E">
      <w:pPr>
        <w:spacing w:line="276" w:lineRule="auto"/>
        <w:rPr>
          <w:rStyle w:val="Zwaar"/>
          <w:sz w:val="22"/>
          <w:szCs w:val="22"/>
        </w:rPr>
      </w:pPr>
    </w:p>
    <w:p w:rsidR="00E90723" w:rsidRDefault="00101C43" w:rsidP="0021204E">
      <w:pPr>
        <w:spacing w:line="276" w:lineRule="auto"/>
        <w:rPr>
          <w:i/>
          <w:sz w:val="22"/>
          <w:szCs w:val="22"/>
        </w:rPr>
      </w:pPr>
      <w:r w:rsidRPr="009918FB">
        <w:rPr>
          <w:rStyle w:val="Zwaar"/>
          <w:sz w:val="22"/>
          <w:szCs w:val="22"/>
        </w:rPr>
        <w:t>Februari</w:t>
      </w:r>
      <w:r w:rsidRPr="009918FB">
        <w:rPr>
          <w:sz w:val="22"/>
          <w:szCs w:val="22"/>
        </w:rPr>
        <w:br/>
      </w:r>
      <w:r w:rsidRPr="008C1A97">
        <w:rPr>
          <w:i/>
          <w:sz w:val="22"/>
          <w:szCs w:val="22"/>
        </w:rPr>
        <w:t>5 februari:</w:t>
      </w:r>
      <w:r w:rsidRPr="009918FB">
        <w:rPr>
          <w:sz w:val="22"/>
          <w:szCs w:val="22"/>
        </w:rPr>
        <w:t xml:space="preserve"> Artsen moeten verklaren of ze van </w:t>
      </w:r>
      <w:r w:rsidR="00261013" w:rsidRPr="009918FB">
        <w:rPr>
          <w:sz w:val="22"/>
          <w:szCs w:val="22"/>
        </w:rPr>
        <w:t>‘</w:t>
      </w:r>
      <w:r w:rsidR="00AF313B" w:rsidRPr="009918FB">
        <w:rPr>
          <w:sz w:val="22"/>
          <w:szCs w:val="22"/>
        </w:rPr>
        <w:t>Joodse</w:t>
      </w:r>
      <w:r w:rsidR="00261013" w:rsidRPr="009918FB">
        <w:rPr>
          <w:sz w:val="22"/>
          <w:szCs w:val="22"/>
        </w:rPr>
        <w:t>’</w:t>
      </w:r>
      <w:r w:rsidR="001D27A9">
        <w:rPr>
          <w:sz w:val="22"/>
          <w:szCs w:val="22"/>
        </w:rPr>
        <w:t xml:space="preserve"> bloede zijn.</w:t>
      </w:r>
      <w:r w:rsidR="001D27A9">
        <w:rPr>
          <w:sz w:val="22"/>
          <w:szCs w:val="22"/>
        </w:rPr>
        <w:br/>
      </w:r>
      <w:r w:rsidRPr="008C1A97">
        <w:rPr>
          <w:i/>
          <w:sz w:val="22"/>
          <w:szCs w:val="22"/>
        </w:rPr>
        <w:t>13 februari:</w:t>
      </w:r>
      <w:r w:rsidRPr="009918FB">
        <w:rPr>
          <w:sz w:val="22"/>
          <w:szCs w:val="22"/>
        </w:rPr>
        <w:t xml:space="preserve"> Instelling van de Amsterdamse Joodse Raad. </w:t>
      </w:r>
      <w:r w:rsidRPr="009918FB">
        <w:rPr>
          <w:sz w:val="22"/>
          <w:szCs w:val="22"/>
        </w:rPr>
        <w:br/>
      </w:r>
      <w:r w:rsidRPr="008C1A97">
        <w:rPr>
          <w:i/>
          <w:sz w:val="22"/>
          <w:szCs w:val="22"/>
        </w:rPr>
        <w:t>25 februari:</w:t>
      </w:r>
      <w:r w:rsidRPr="009918FB">
        <w:rPr>
          <w:sz w:val="22"/>
          <w:szCs w:val="22"/>
        </w:rPr>
        <w:t xml:space="preserve"> Proteststaking </w:t>
      </w:r>
      <w:r w:rsidRPr="008C1A97">
        <w:rPr>
          <w:sz w:val="22"/>
          <w:szCs w:val="22"/>
        </w:rPr>
        <w:t>Februaristaking</w:t>
      </w:r>
      <w:r w:rsidR="008C1A97">
        <w:rPr>
          <w:sz w:val="22"/>
          <w:szCs w:val="22"/>
        </w:rPr>
        <w:t>;</w:t>
      </w:r>
      <w:r w:rsidR="008C1A97" w:rsidRPr="008C1A97">
        <w:t xml:space="preserve">  die begon in </w:t>
      </w:r>
      <w:r w:rsidR="008C1A97">
        <w:t xml:space="preserve">Amsterdam en </w:t>
      </w:r>
      <w:r w:rsidR="008C1A97">
        <w:rPr>
          <w:sz w:val="22"/>
          <w:szCs w:val="22"/>
        </w:rPr>
        <w:t>legt Amsterdam plat en was de eerste verzetsactie tegen de bezetters</w:t>
      </w:r>
      <w:r w:rsidRPr="009918FB">
        <w:rPr>
          <w:sz w:val="22"/>
          <w:szCs w:val="22"/>
        </w:rPr>
        <w:t>.</w:t>
      </w:r>
      <w:r w:rsidR="008C1A97">
        <w:rPr>
          <w:sz w:val="22"/>
          <w:szCs w:val="22"/>
        </w:rPr>
        <w:t xml:space="preserve"> </w:t>
      </w:r>
      <w:r w:rsidRPr="009918FB">
        <w:rPr>
          <w:sz w:val="22"/>
          <w:szCs w:val="22"/>
        </w:rPr>
        <w:br/>
      </w:r>
      <w:r w:rsidRPr="008C1A97">
        <w:rPr>
          <w:i/>
          <w:sz w:val="22"/>
          <w:szCs w:val="22"/>
        </w:rPr>
        <w:t>26 februari:</w:t>
      </w:r>
      <w:r w:rsidRPr="009918FB">
        <w:rPr>
          <w:sz w:val="22"/>
          <w:szCs w:val="22"/>
        </w:rPr>
        <w:t xml:space="preserve"> De staking breidt zich uit buiten Amsterdam, maar ambtenaren worden gedwongen weer aan het werk te gaan. De staking wordt door Duits geweld en door het uitroepen van de</w:t>
      </w:r>
      <w:r w:rsidR="00261013" w:rsidRPr="009918FB">
        <w:rPr>
          <w:sz w:val="22"/>
          <w:szCs w:val="22"/>
        </w:rPr>
        <w:t xml:space="preserve"> noodtoestand de kop ingedrukt.</w:t>
      </w:r>
      <w:r w:rsidRPr="009918FB">
        <w:rPr>
          <w:sz w:val="22"/>
          <w:szCs w:val="22"/>
        </w:rPr>
        <w:br/>
      </w:r>
      <w:r w:rsidRPr="009918FB">
        <w:rPr>
          <w:sz w:val="22"/>
          <w:szCs w:val="22"/>
        </w:rPr>
        <w:br/>
      </w:r>
      <w:r w:rsidRPr="009918FB">
        <w:rPr>
          <w:rStyle w:val="Zwaar"/>
          <w:sz w:val="22"/>
          <w:szCs w:val="22"/>
        </w:rPr>
        <w:t>Mei</w:t>
      </w:r>
      <w:r w:rsidRPr="009918FB">
        <w:rPr>
          <w:sz w:val="22"/>
          <w:szCs w:val="22"/>
        </w:rPr>
        <w:br/>
      </w:r>
      <w:r w:rsidRPr="008C1A97">
        <w:rPr>
          <w:i/>
          <w:sz w:val="22"/>
          <w:szCs w:val="22"/>
        </w:rPr>
        <w:t>1 mei:</w:t>
      </w:r>
      <w:r w:rsidRPr="009918FB">
        <w:rPr>
          <w:sz w:val="22"/>
          <w:szCs w:val="22"/>
        </w:rPr>
        <w:t xml:space="preserve"> Joodse artsen, apothekers en vertalers mogen niet meer voor niet joden werken. </w:t>
      </w:r>
      <w:r w:rsidRPr="009918FB">
        <w:rPr>
          <w:sz w:val="22"/>
          <w:szCs w:val="22"/>
        </w:rPr>
        <w:br/>
      </w:r>
      <w:r w:rsidRPr="008C1A97">
        <w:rPr>
          <w:i/>
          <w:sz w:val="22"/>
          <w:szCs w:val="22"/>
        </w:rPr>
        <w:t>1 mei:</w:t>
      </w:r>
      <w:r w:rsidRPr="009918FB">
        <w:rPr>
          <w:sz w:val="22"/>
          <w:szCs w:val="22"/>
        </w:rPr>
        <w:t xml:space="preserve"> Joden wordt de toegang tot effecten- en handelsbeurzen verboden.</w:t>
      </w:r>
      <w:r w:rsidRPr="009918FB">
        <w:rPr>
          <w:sz w:val="22"/>
          <w:szCs w:val="22"/>
        </w:rPr>
        <w:br/>
      </w:r>
      <w:r w:rsidRPr="008C1A97">
        <w:rPr>
          <w:i/>
          <w:sz w:val="22"/>
          <w:szCs w:val="22"/>
        </w:rPr>
        <w:t>31 mei:</w:t>
      </w:r>
      <w:r w:rsidRPr="009918FB">
        <w:rPr>
          <w:sz w:val="22"/>
          <w:szCs w:val="22"/>
        </w:rPr>
        <w:t xml:space="preserve"> Joden mogen geen gebruik meer maken van zwembaden en openbare parken, en geen kamers meer huren in bepaa</w:t>
      </w:r>
      <w:r w:rsidR="001D27A9">
        <w:rPr>
          <w:sz w:val="22"/>
          <w:szCs w:val="22"/>
        </w:rPr>
        <w:t>lde toeristen- en badplaatsen.</w:t>
      </w:r>
      <w:r w:rsidR="001D27A9">
        <w:rPr>
          <w:sz w:val="22"/>
          <w:szCs w:val="22"/>
        </w:rPr>
        <w:br/>
      </w:r>
      <w:r w:rsidRPr="008C1A97">
        <w:rPr>
          <w:i/>
          <w:sz w:val="22"/>
          <w:szCs w:val="22"/>
        </w:rPr>
        <w:t>14 septem</w:t>
      </w:r>
      <w:r w:rsidR="00261013" w:rsidRPr="008C1A97">
        <w:rPr>
          <w:i/>
          <w:sz w:val="22"/>
          <w:szCs w:val="22"/>
        </w:rPr>
        <w:t>b</w:t>
      </w:r>
      <w:r w:rsidRPr="008C1A97">
        <w:rPr>
          <w:i/>
          <w:sz w:val="22"/>
          <w:szCs w:val="22"/>
        </w:rPr>
        <w:t>er:</w:t>
      </w:r>
      <w:r w:rsidRPr="009918FB">
        <w:rPr>
          <w:sz w:val="22"/>
          <w:szCs w:val="22"/>
        </w:rPr>
        <w:t xml:space="preserve"> Razzia’s in Twente.</w:t>
      </w:r>
      <w:r w:rsidRPr="009918FB">
        <w:rPr>
          <w:sz w:val="22"/>
          <w:szCs w:val="22"/>
        </w:rPr>
        <w:br/>
      </w:r>
      <w:r w:rsidRPr="008C1A97">
        <w:rPr>
          <w:i/>
          <w:sz w:val="22"/>
          <w:szCs w:val="22"/>
        </w:rPr>
        <w:t>15 september:</w:t>
      </w:r>
      <w:r w:rsidRPr="009918FB">
        <w:rPr>
          <w:sz w:val="22"/>
          <w:szCs w:val="22"/>
        </w:rPr>
        <w:t xml:space="preserve"> Er verschijnen borden 'Voor joden verboden'. Joden mogen geen parken, dierentuinen, schouwburgen, cabarets, bioscopen, concerten, bibliotheken en leeszalen meer bezoeken.(vo </w:t>
      </w:r>
      <w:r w:rsidRPr="001D27A9">
        <w:rPr>
          <w:sz w:val="22"/>
          <w:szCs w:val="22"/>
        </w:rPr>
        <w:t>138/1941)</w:t>
      </w:r>
      <w:r w:rsidR="001D27A9">
        <w:rPr>
          <w:rStyle w:val="Voetnootmarkering"/>
          <w:sz w:val="22"/>
          <w:szCs w:val="22"/>
        </w:rPr>
        <w:footnoteReference w:id="4"/>
      </w:r>
      <w:r w:rsidRPr="001D27A9">
        <w:rPr>
          <w:sz w:val="22"/>
          <w:szCs w:val="22"/>
        </w:rPr>
        <w:t>.</w:t>
      </w:r>
      <w:r w:rsidRPr="009918FB">
        <w:rPr>
          <w:sz w:val="22"/>
          <w:szCs w:val="22"/>
        </w:rPr>
        <w:t xml:space="preserve"> Registratie van joods grondbezit bij Lippman-Rosenthal.</w:t>
      </w:r>
      <w:r w:rsidRPr="009918FB">
        <w:rPr>
          <w:sz w:val="22"/>
          <w:szCs w:val="22"/>
        </w:rPr>
        <w:br/>
      </w:r>
      <w:r w:rsidRPr="008C1A97">
        <w:rPr>
          <w:i/>
          <w:sz w:val="22"/>
          <w:szCs w:val="22"/>
        </w:rPr>
        <w:t>16 september:</w:t>
      </w:r>
      <w:r w:rsidRPr="009918FB">
        <w:rPr>
          <w:sz w:val="22"/>
          <w:szCs w:val="22"/>
        </w:rPr>
        <w:t xml:space="preserve"> Invoering van reisvergunningen.</w:t>
      </w:r>
      <w:r w:rsidRPr="009918FB">
        <w:rPr>
          <w:sz w:val="22"/>
          <w:szCs w:val="22"/>
        </w:rPr>
        <w:br/>
      </w:r>
      <w:r w:rsidRPr="009918FB">
        <w:rPr>
          <w:sz w:val="22"/>
          <w:szCs w:val="22"/>
        </w:rPr>
        <w:br/>
      </w:r>
      <w:r w:rsidRPr="009918FB">
        <w:rPr>
          <w:rStyle w:val="Zwaar"/>
          <w:sz w:val="22"/>
          <w:szCs w:val="22"/>
        </w:rPr>
        <w:t>Oktober</w:t>
      </w:r>
      <w:r w:rsidRPr="009918FB">
        <w:rPr>
          <w:sz w:val="22"/>
          <w:szCs w:val="22"/>
        </w:rPr>
        <w:br/>
      </w:r>
      <w:r w:rsidRPr="00E90723">
        <w:rPr>
          <w:i/>
          <w:sz w:val="22"/>
          <w:szCs w:val="22"/>
        </w:rPr>
        <w:t>7-8 oktober:</w:t>
      </w:r>
      <w:r w:rsidRPr="009918FB">
        <w:rPr>
          <w:sz w:val="22"/>
          <w:szCs w:val="22"/>
        </w:rPr>
        <w:t xml:space="preserve"> Jodenrazzia's in de Achterhoek, Arnhem, Apeldoorn en Zwolle.</w:t>
      </w:r>
      <w:r w:rsidRPr="009918FB">
        <w:rPr>
          <w:sz w:val="22"/>
          <w:szCs w:val="22"/>
        </w:rPr>
        <w:br/>
      </w:r>
      <w:r w:rsidRPr="009918FB">
        <w:rPr>
          <w:sz w:val="22"/>
          <w:szCs w:val="22"/>
        </w:rPr>
        <w:br/>
      </w:r>
      <w:r w:rsidR="00E90723">
        <w:rPr>
          <w:rStyle w:val="Zwaar"/>
          <w:sz w:val="22"/>
          <w:szCs w:val="22"/>
        </w:rPr>
        <w:t>Januari 1942</w:t>
      </w:r>
      <w:r w:rsidRPr="009918FB">
        <w:rPr>
          <w:sz w:val="22"/>
          <w:szCs w:val="22"/>
        </w:rPr>
        <w:br/>
      </w:r>
      <w:r w:rsidRPr="00E90723">
        <w:rPr>
          <w:i/>
          <w:sz w:val="22"/>
          <w:szCs w:val="22"/>
        </w:rPr>
        <w:t>10 januari</w:t>
      </w:r>
      <w:r w:rsidRPr="009918FB">
        <w:rPr>
          <w:sz w:val="22"/>
          <w:szCs w:val="22"/>
        </w:rPr>
        <w:t>: Eerste joden uit Amsterdam vertrekken naar werkkampen.</w:t>
      </w:r>
      <w:r w:rsidRPr="009918FB">
        <w:rPr>
          <w:sz w:val="22"/>
          <w:szCs w:val="22"/>
        </w:rPr>
        <w:br/>
      </w:r>
      <w:r w:rsidRPr="00E90723">
        <w:rPr>
          <w:i/>
          <w:sz w:val="22"/>
          <w:szCs w:val="22"/>
        </w:rPr>
        <w:t>23 januari:</w:t>
      </w:r>
      <w:r w:rsidRPr="00E90723">
        <w:rPr>
          <w:sz w:val="22"/>
          <w:szCs w:val="22"/>
        </w:rPr>
        <w:t xml:space="preserve"> Joden mogen geen auto meer rijden. Op persoonsbewijs van joden moet de letter</w:t>
      </w:r>
      <w:r w:rsidRPr="009918FB">
        <w:rPr>
          <w:sz w:val="22"/>
          <w:szCs w:val="22"/>
        </w:rPr>
        <w:t xml:space="preserve"> 'J' staan.</w:t>
      </w:r>
      <w:r w:rsidRPr="009918FB">
        <w:rPr>
          <w:sz w:val="22"/>
          <w:szCs w:val="22"/>
        </w:rPr>
        <w:br/>
      </w:r>
      <w:r w:rsidRPr="009918FB">
        <w:rPr>
          <w:sz w:val="22"/>
          <w:szCs w:val="22"/>
        </w:rPr>
        <w:br/>
      </w:r>
      <w:r w:rsidRPr="009918FB">
        <w:rPr>
          <w:rStyle w:val="Zwaar"/>
          <w:sz w:val="22"/>
          <w:szCs w:val="22"/>
        </w:rPr>
        <w:t>Mei</w:t>
      </w:r>
      <w:r w:rsidR="00AF313B" w:rsidRPr="009918FB">
        <w:rPr>
          <w:rStyle w:val="Zwaar"/>
          <w:sz w:val="22"/>
          <w:szCs w:val="22"/>
        </w:rPr>
        <w:t xml:space="preserve"> </w:t>
      </w:r>
      <w:r w:rsidRPr="009918FB">
        <w:rPr>
          <w:sz w:val="22"/>
          <w:szCs w:val="22"/>
        </w:rPr>
        <w:br/>
      </w:r>
      <w:r w:rsidRPr="00E90723">
        <w:rPr>
          <w:i/>
          <w:sz w:val="22"/>
          <w:szCs w:val="22"/>
        </w:rPr>
        <w:t>3 mei:</w:t>
      </w:r>
      <w:r w:rsidRPr="009918FB">
        <w:rPr>
          <w:sz w:val="22"/>
          <w:szCs w:val="22"/>
        </w:rPr>
        <w:t xml:space="preserve"> Invoering van de </w:t>
      </w:r>
      <w:r w:rsidR="00AF313B" w:rsidRPr="009918FB">
        <w:rPr>
          <w:sz w:val="22"/>
          <w:szCs w:val="22"/>
        </w:rPr>
        <w:t>Jodenster</w:t>
      </w:r>
      <w:r w:rsidRPr="009918FB">
        <w:rPr>
          <w:sz w:val="22"/>
          <w:szCs w:val="22"/>
        </w:rPr>
        <w:t xml:space="preserve"> voor pe</w:t>
      </w:r>
      <w:r w:rsidR="00E90723">
        <w:rPr>
          <w:sz w:val="22"/>
          <w:szCs w:val="22"/>
        </w:rPr>
        <w:t xml:space="preserve">rsonen en woningen. </w:t>
      </w:r>
      <w:r w:rsidRPr="009918FB">
        <w:rPr>
          <w:sz w:val="22"/>
          <w:szCs w:val="22"/>
        </w:rPr>
        <w:t>Joden mogen geen rekening meer hebben bij de postgiro.</w:t>
      </w:r>
      <w:r w:rsidRPr="009918FB">
        <w:rPr>
          <w:sz w:val="22"/>
          <w:szCs w:val="22"/>
        </w:rPr>
        <w:br/>
      </w:r>
      <w:r w:rsidRPr="00E90723">
        <w:rPr>
          <w:i/>
          <w:sz w:val="22"/>
          <w:szCs w:val="22"/>
        </w:rPr>
        <w:t>21 mei:</w:t>
      </w:r>
      <w:r w:rsidRPr="009918FB">
        <w:rPr>
          <w:sz w:val="22"/>
          <w:szCs w:val="22"/>
        </w:rPr>
        <w:t xml:space="preserve"> Joden moeten voor 30 juni 1942 al hun bezit en vermogen boven de waarde van f 250 inleveren bij Li</w:t>
      </w:r>
      <w:r w:rsidR="00E90723">
        <w:rPr>
          <w:sz w:val="22"/>
          <w:szCs w:val="22"/>
        </w:rPr>
        <w:t xml:space="preserve">ppmann-Rosenthal. Ze mogen geen </w:t>
      </w:r>
      <w:r w:rsidRPr="009918FB">
        <w:rPr>
          <w:sz w:val="22"/>
          <w:szCs w:val="22"/>
        </w:rPr>
        <w:t>bankkluizen meer huren (vo 58/1942).</w:t>
      </w:r>
      <w:r w:rsidRPr="009918FB">
        <w:rPr>
          <w:sz w:val="22"/>
          <w:szCs w:val="22"/>
        </w:rPr>
        <w:br/>
      </w:r>
      <w:r w:rsidRPr="00E90723">
        <w:rPr>
          <w:i/>
          <w:sz w:val="22"/>
          <w:szCs w:val="22"/>
        </w:rPr>
        <w:t>5 juni:</w:t>
      </w:r>
      <w:r w:rsidRPr="009918FB">
        <w:rPr>
          <w:sz w:val="22"/>
          <w:szCs w:val="22"/>
        </w:rPr>
        <w:t xml:space="preserve"> Joden mogen niet meer reizen zonder toestemming vooraf.</w:t>
      </w:r>
      <w:r w:rsidRPr="009918FB">
        <w:rPr>
          <w:sz w:val="22"/>
          <w:szCs w:val="22"/>
        </w:rPr>
        <w:br/>
      </w:r>
      <w:r w:rsidRPr="00E90723">
        <w:rPr>
          <w:i/>
          <w:sz w:val="22"/>
          <w:szCs w:val="22"/>
        </w:rPr>
        <w:t>26 juni:</w:t>
      </w:r>
      <w:r w:rsidRPr="009918FB">
        <w:rPr>
          <w:sz w:val="22"/>
          <w:szCs w:val="22"/>
        </w:rPr>
        <w:t xml:space="preserve"> Joodse Raad krijgt aanzegging van begin deportaties.</w:t>
      </w:r>
      <w:r w:rsidRPr="009918FB">
        <w:rPr>
          <w:sz w:val="22"/>
          <w:szCs w:val="22"/>
        </w:rPr>
        <w:br/>
      </w:r>
      <w:r w:rsidRPr="00E90723">
        <w:rPr>
          <w:sz w:val="22"/>
          <w:szCs w:val="22"/>
        </w:rPr>
        <w:t>30 juni:</w:t>
      </w:r>
      <w:r w:rsidRPr="009918FB">
        <w:rPr>
          <w:sz w:val="22"/>
          <w:szCs w:val="22"/>
        </w:rPr>
        <w:t xml:space="preserve"> Avondklok voor joden vanaf 8 uur 's avonds. Joden mogen niet meer fietsen. Joden mogen geen gebruik meer maken van het openbaar vervoer.</w:t>
      </w:r>
      <w:r w:rsidRPr="009918FB">
        <w:rPr>
          <w:sz w:val="22"/>
          <w:szCs w:val="22"/>
        </w:rPr>
        <w:br/>
      </w:r>
      <w:r w:rsidRPr="009918FB">
        <w:rPr>
          <w:sz w:val="22"/>
          <w:szCs w:val="22"/>
        </w:rPr>
        <w:br/>
      </w:r>
      <w:r w:rsidRPr="009918FB">
        <w:rPr>
          <w:rStyle w:val="Zwaar"/>
          <w:sz w:val="22"/>
          <w:szCs w:val="22"/>
        </w:rPr>
        <w:t>Juli</w:t>
      </w:r>
      <w:r w:rsidRPr="009918FB">
        <w:rPr>
          <w:sz w:val="22"/>
          <w:szCs w:val="22"/>
        </w:rPr>
        <w:br/>
      </w:r>
      <w:r w:rsidRPr="00E90723">
        <w:rPr>
          <w:i/>
          <w:sz w:val="22"/>
          <w:szCs w:val="22"/>
        </w:rPr>
        <w:t>4 juli:</w:t>
      </w:r>
      <w:r w:rsidRPr="009918FB">
        <w:rPr>
          <w:sz w:val="22"/>
          <w:szCs w:val="22"/>
        </w:rPr>
        <w:t xml:space="preserve"> Eerste oproepen voor 'arbeitsinzet in Duitsland'.</w:t>
      </w:r>
      <w:r w:rsidRPr="009918FB">
        <w:rPr>
          <w:sz w:val="22"/>
          <w:szCs w:val="22"/>
        </w:rPr>
        <w:br/>
      </w:r>
      <w:r w:rsidRPr="00E90723">
        <w:rPr>
          <w:i/>
          <w:sz w:val="22"/>
          <w:szCs w:val="22"/>
        </w:rPr>
        <w:t>14 juli:</w:t>
      </w:r>
      <w:r w:rsidRPr="009918FB">
        <w:rPr>
          <w:sz w:val="22"/>
          <w:szCs w:val="22"/>
        </w:rPr>
        <w:t xml:space="preserve"> Razzia in Amsterdam-Zuid en -Centrum.</w:t>
      </w:r>
      <w:r w:rsidRPr="009918FB">
        <w:rPr>
          <w:sz w:val="22"/>
          <w:szCs w:val="22"/>
        </w:rPr>
        <w:br/>
      </w:r>
      <w:r w:rsidRPr="00E90723">
        <w:rPr>
          <w:i/>
          <w:sz w:val="22"/>
          <w:szCs w:val="22"/>
        </w:rPr>
        <w:t>15 juli:</w:t>
      </w:r>
      <w:r w:rsidRPr="009918FB">
        <w:rPr>
          <w:sz w:val="22"/>
          <w:szCs w:val="22"/>
        </w:rPr>
        <w:t xml:space="preserve"> Vertrek met de eerste trein met joden uit Amsterdam. Begin van de deportaties vanuit Westerbork naar Auschwitz.</w:t>
      </w:r>
      <w:r w:rsidRPr="009918FB">
        <w:rPr>
          <w:sz w:val="22"/>
          <w:szCs w:val="22"/>
        </w:rPr>
        <w:br/>
      </w:r>
      <w:r w:rsidRPr="00E90723">
        <w:rPr>
          <w:i/>
          <w:sz w:val="22"/>
          <w:szCs w:val="22"/>
        </w:rPr>
        <w:t>25 juli:</w:t>
      </w:r>
      <w:r w:rsidRPr="009918FB">
        <w:rPr>
          <w:sz w:val="22"/>
          <w:szCs w:val="22"/>
        </w:rPr>
        <w:t xml:space="preserve"> Minister-president Gerbrandy roept via een uitzending van radio Oranje vanuit Londen op tot hulp aan joden.</w:t>
      </w:r>
      <w:r w:rsidRPr="009918FB">
        <w:rPr>
          <w:sz w:val="22"/>
          <w:szCs w:val="22"/>
        </w:rPr>
        <w:br/>
      </w:r>
    </w:p>
    <w:p w:rsidR="00AF313B" w:rsidRPr="009918FB" w:rsidRDefault="00AF313B" w:rsidP="0021204E">
      <w:pPr>
        <w:spacing w:line="276" w:lineRule="auto"/>
        <w:rPr>
          <w:sz w:val="22"/>
          <w:szCs w:val="22"/>
        </w:rPr>
      </w:pPr>
      <w:r w:rsidRPr="009918FB">
        <w:rPr>
          <w:rStyle w:val="Zwaar"/>
          <w:sz w:val="22"/>
          <w:szCs w:val="22"/>
        </w:rPr>
        <w:t>Augustus</w:t>
      </w:r>
      <w:r w:rsidRPr="009918FB">
        <w:rPr>
          <w:sz w:val="22"/>
          <w:szCs w:val="22"/>
        </w:rPr>
        <w:br/>
      </w:r>
      <w:r w:rsidRPr="00E90723">
        <w:rPr>
          <w:i/>
          <w:sz w:val="22"/>
          <w:szCs w:val="22"/>
        </w:rPr>
        <w:t>6 augustus:</w:t>
      </w:r>
      <w:r w:rsidRPr="009918FB">
        <w:rPr>
          <w:sz w:val="22"/>
          <w:szCs w:val="22"/>
        </w:rPr>
        <w:t xml:space="preserve"> Jodenrazzia in Amsterdam-Zuid.</w:t>
      </w:r>
      <w:r w:rsidRPr="009918FB">
        <w:rPr>
          <w:sz w:val="22"/>
          <w:szCs w:val="22"/>
        </w:rPr>
        <w:br/>
      </w:r>
      <w:r w:rsidRPr="00E90723">
        <w:rPr>
          <w:sz w:val="22"/>
          <w:szCs w:val="22"/>
        </w:rPr>
        <w:t>9 augustus:</w:t>
      </w:r>
      <w:r w:rsidRPr="009918FB">
        <w:rPr>
          <w:sz w:val="22"/>
          <w:szCs w:val="22"/>
        </w:rPr>
        <w:t xml:space="preserve"> Weer razzia in Amsterdam-Zuid.</w:t>
      </w:r>
      <w:r w:rsidRPr="009918FB">
        <w:rPr>
          <w:sz w:val="22"/>
          <w:szCs w:val="22"/>
        </w:rPr>
        <w:br/>
      </w:r>
      <w:r w:rsidRPr="00E90723">
        <w:rPr>
          <w:i/>
          <w:sz w:val="22"/>
          <w:szCs w:val="22"/>
        </w:rPr>
        <w:t>12 augustus:</w:t>
      </w:r>
      <w:r w:rsidRPr="009918FB">
        <w:rPr>
          <w:sz w:val="22"/>
          <w:szCs w:val="22"/>
        </w:rPr>
        <w:t xml:space="preserve"> Reeks van razzia's door heel Nederland. Alle joodse straatnamen gewijzigd.</w:t>
      </w:r>
    </w:p>
    <w:p w:rsidR="00AF313B" w:rsidRPr="009918FB" w:rsidRDefault="00AF313B" w:rsidP="0021204E">
      <w:pPr>
        <w:spacing w:line="276" w:lineRule="auto"/>
        <w:rPr>
          <w:sz w:val="22"/>
          <w:szCs w:val="22"/>
        </w:rPr>
      </w:pPr>
    </w:p>
    <w:p w:rsidR="00AF313B" w:rsidRPr="009918FB" w:rsidRDefault="00AF313B" w:rsidP="0021204E">
      <w:pPr>
        <w:spacing w:line="276" w:lineRule="auto"/>
        <w:rPr>
          <w:sz w:val="22"/>
          <w:szCs w:val="22"/>
        </w:rPr>
      </w:pPr>
      <w:r w:rsidRPr="009918FB">
        <w:rPr>
          <w:rStyle w:val="Zwaar"/>
          <w:sz w:val="22"/>
          <w:szCs w:val="22"/>
        </w:rPr>
        <w:t>Maart 1943</w:t>
      </w:r>
      <w:r w:rsidRPr="009918FB">
        <w:rPr>
          <w:sz w:val="22"/>
          <w:szCs w:val="22"/>
        </w:rPr>
        <w:br/>
      </w:r>
      <w:r w:rsidRPr="00E90723">
        <w:rPr>
          <w:i/>
          <w:sz w:val="22"/>
          <w:szCs w:val="22"/>
        </w:rPr>
        <w:t>2 maart</w:t>
      </w:r>
      <w:r w:rsidRPr="009918FB">
        <w:rPr>
          <w:sz w:val="22"/>
          <w:szCs w:val="22"/>
        </w:rPr>
        <w:t>: Begin deportaties naar Sobibor.</w:t>
      </w:r>
      <w:r w:rsidRPr="009918FB">
        <w:rPr>
          <w:sz w:val="22"/>
          <w:szCs w:val="22"/>
        </w:rPr>
        <w:br/>
      </w:r>
      <w:r w:rsidRPr="009918FB">
        <w:rPr>
          <w:sz w:val="22"/>
          <w:szCs w:val="22"/>
        </w:rPr>
        <w:br/>
      </w:r>
      <w:r w:rsidRPr="009918FB">
        <w:rPr>
          <w:rStyle w:val="Zwaar"/>
          <w:sz w:val="22"/>
          <w:szCs w:val="22"/>
        </w:rPr>
        <w:t>April</w:t>
      </w:r>
      <w:r w:rsidRPr="009918FB">
        <w:rPr>
          <w:sz w:val="22"/>
          <w:szCs w:val="22"/>
        </w:rPr>
        <w:br/>
      </w:r>
      <w:r w:rsidR="00E90723" w:rsidRPr="00E90723">
        <w:rPr>
          <w:i/>
          <w:sz w:val="22"/>
          <w:szCs w:val="22"/>
        </w:rPr>
        <w:t xml:space="preserve">12 </w:t>
      </w:r>
      <w:r w:rsidRPr="00E90723">
        <w:rPr>
          <w:i/>
          <w:sz w:val="22"/>
          <w:szCs w:val="22"/>
        </w:rPr>
        <w:t>april:</w:t>
      </w:r>
      <w:r w:rsidRPr="009918FB">
        <w:rPr>
          <w:sz w:val="22"/>
          <w:szCs w:val="22"/>
        </w:rPr>
        <w:t xml:space="preserve"> Alle joden moeten de provincies verlaten en worden ondergebracht in Vught.</w:t>
      </w:r>
      <w:r w:rsidRPr="009918FB">
        <w:rPr>
          <w:sz w:val="22"/>
          <w:szCs w:val="22"/>
        </w:rPr>
        <w:br/>
      </w:r>
      <w:r w:rsidRPr="00E90723">
        <w:rPr>
          <w:i/>
          <w:sz w:val="22"/>
          <w:szCs w:val="22"/>
        </w:rPr>
        <w:t>23 april:</w:t>
      </w:r>
      <w:r w:rsidRPr="009918FB">
        <w:rPr>
          <w:sz w:val="22"/>
          <w:szCs w:val="22"/>
        </w:rPr>
        <w:t xml:space="preserve"> Nederlandse provincies</w:t>
      </w:r>
      <w:r w:rsidR="00E90723">
        <w:rPr>
          <w:sz w:val="22"/>
          <w:szCs w:val="22"/>
        </w:rPr>
        <w:t xml:space="preserve"> worden ’</w:t>
      </w:r>
      <w:r w:rsidRPr="009918FB">
        <w:rPr>
          <w:sz w:val="22"/>
          <w:szCs w:val="22"/>
        </w:rPr>
        <w:t xml:space="preserve"> judenrein</w:t>
      </w:r>
      <w:r w:rsidR="00E90723">
        <w:rPr>
          <w:sz w:val="22"/>
          <w:szCs w:val="22"/>
        </w:rPr>
        <w:t>’(geen Joodse mensen meer aanwezig)</w:t>
      </w:r>
      <w:r w:rsidRPr="009918FB">
        <w:rPr>
          <w:sz w:val="22"/>
          <w:szCs w:val="22"/>
        </w:rPr>
        <w:t xml:space="preserve"> verklaard.</w:t>
      </w:r>
      <w:r w:rsidRPr="009918FB">
        <w:rPr>
          <w:sz w:val="22"/>
          <w:szCs w:val="22"/>
        </w:rPr>
        <w:br/>
      </w:r>
      <w:r w:rsidRPr="009918FB">
        <w:rPr>
          <w:sz w:val="22"/>
          <w:szCs w:val="22"/>
        </w:rPr>
        <w:br/>
      </w:r>
      <w:r w:rsidRPr="009918FB">
        <w:rPr>
          <w:rStyle w:val="Zwaar"/>
          <w:sz w:val="22"/>
          <w:szCs w:val="22"/>
        </w:rPr>
        <w:t>Mei</w:t>
      </w:r>
      <w:r w:rsidRPr="009918FB">
        <w:rPr>
          <w:sz w:val="22"/>
          <w:szCs w:val="22"/>
        </w:rPr>
        <w:br/>
      </w:r>
      <w:r w:rsidRPr="00E90723">
        <w:rPr>
          <w:i/>
          <w:sz w:val="22"/>
          <w:szCs w:val="22"/>
        </w:rPr>
        <w:t>5 mei:</w:t>
      </w:r>
      <w:r w:rsidRPr="009918FB">
        <w:rPr>
          <w:sz w:val="22"/>
          <w:szCs w:val="22"/>
        </w:rPr>
        <w:t xml:space="preserve"> Gemengd gehuwde joden krijgen de keus: deportatie of sterilisatie.</w:t>
      </w:r>
      <w:r w:rsidRPr="009918FB">
        <w:rPr>
          <w:sz w:val="22"/>
          <w:szCs w:val="22"/>
        </w:rPr>
        <w:br/>
      </w:r>
      <w:r w:rsidRPr="00E90723">
        <w:rPr>
          <w:i/>
          <w:sz w:val="22"/>
          <w:szCs w:val="22"/>
        </w:rPr>
        <w:t>21 mei:</w:t>
      </w:r>
      <w:r w:rsidRPr="009918FB">
        <w:rPr>
          <w:sz w:val="22"/>
          <w:szCs w:val="22"/>
        </w:rPr>
        <w:t xml:space="preserve"> Joodse Raad krijgt de opdracht 7000 'vrijgestelde' stafleden te selecteren voor deportatie.</w:t>
      </w:r>
      <w:r w:rsidRPr="009918FB">
        <w:rPr>
          <w:sz w:val="22"/>
          <w:szCs w:val="22"/>
        </w:rPr>
        <w:br/>
      </w:r>
      <w:r w:rsidRPr="00E90723">
        <w:rPr>
          <w:i/>
          <w:sz w:val="22"/>
          <w:szCs w:val="22"/>
        </w:rPr>
        <w:t>26 mei:</w:t>
      </w:r>
      <w:r w:rsidRPr="009918FB">
        <w:rPr>
          <w:sz w:val="22"/>
          <w:szCs w:val="22"/>
        </w:rPr>
        <w:t xml:space="preserve"> Uitgebreide razzia's in Amsterdam om de overgebleven joden op te pakken.</w:t>
      </w:r>
      <w:r w:rsidRPr="009918FB">
        <w:rPr>
          <w:sz w:val="22"/>
          <w:szCs w:val="22"/>
        </w:rPr>
        <w:br/>
      </w:r>
      <w:r w:rsidRPr="009918FB">
        <w:rPr>
          <w:sz w:val="22"/>
          <w:szCs w:val="22"/>
        </w:rPr>
        <w:br/>
      </w:r>
      <w:r w:rsidRPr="009918FB">
        <w:rPr>
          <w:rStyle w:val="Zwaar"/>
          <w:sz w:val="22"/>
          <w:szCs w:val="22"/>
        </w:rPr>
        <w:t>Juni</w:t>
      </w:r>
      <w:r w:rsidRPr="009918FB">
        <w:rPr>
          <w:sz w:val="22"/>
          <w:szCs w:val="22"/>
        </w:rPr>
        <w:br/>
      </w:r>
      <w:r w:rsidRPr="00E90723">
        <w:rPr>
          <w:i/>
          <w:sz w:val="22"/>
          <w:szCs w:val="22"/>
        </w:rPr>
        <w:t>20 juni:</w:t>
      </w:r>
      <w:r w:rsidRPr="009918FB">
        <w:rPr>
          <w:sz w:val="22"/>
          <w:szCs w:val="22"/>
        </w:rPr>
        <w:t xml:space="preserve"> Weer grootscheepse razzia's in Amsterdam-Zuid en -Oost.</w:t>
      </w:r>
      <w:r w:rsidRPr="009918FB">
        <w:rPr>
          <w:sz w:val="22"/>
          <w:szCs w:val="22"/>
        </w:rPr>
        <w:br/>
      </w:r>
      <w:r w:rsidRPr="009918FB">
        <w:rPr>
          <w:sz w:val="22"/>
          <w:szCs w:val="22"/>
        </w:rPr>
        <w:br/>
      </w:r>
      <w:r w:rsidRPr="009918FB">
        <w:rPr>
          <w:rStyle w:val="Zwaar"/>
          <w:sz w:val="22"/>
          <w:szCs w:val="22"/>
        </w:rPr>
        <w:t>Juli</w:t>
      </w:r>
      <w:r w:rsidRPr="009918FB">
        <w:rPr>
          <w:sz w:val="22"/>
          <w:szCs w:val="22"/>
        </w:rPr>
        <w:br/>
      </w:r>
      <w:r w:rsidRPr="00E90723">
        <w:rPr>
          <w:i/>
          <w:sz w:val="22"/>
          <w:szCs w:val="22"/>
        </w:rPr>
        <w:t>15 juli</w:t>
      </w:r>
      <w:r w:rsidRPr="009918FB">
        <w:rPr>
          <w:sz w:val="22"/>
          <w:szCs w:val="22"/>
        </w:rPr>
        <w:t xml:space="preserve">: Rauter geeft opdracht </w:t>
      </w:r>
      <w:r w:rsidRPr="001D27A9">
        <w:rPr>
          <w:sz w:val="22"/>
          <w:szCs w:val="22"/>
        </w:rPr>
        <w:t>tot razzia's</w:t>
      </w:r>
      <w:r w:rsidRPr="009918FB">
        <w:rPr>
          <w:sz w:val="22"/>
          <w:szCs w:val="22"/>
        </w:rPr>
        <w:t xml:space="preserve"> op het platte land.</w:t>
      </w:r>
      <w:r w:rsidRPr="009918FB">
        <w:rPr>
          <w:sz w:val="22"/>
          <w:szCs w:val="22"/>
        </w:rPr>
        <w:br/>
      </w:r>
      <w:r w:rsidRPr="009918FB">
        <w:rPr>
          <w:sz w:val="22"/>
          <w:szCs w:val="22"/>
        </w:rPr>
        <w:br/>
      </w:r>
      <w:r w:rsidRPr="009918FB">
        <w:rPr>
          <w:rStyle w:val="Zwaar"/>
          <w:sz w:val="22"/>
          <w:szCs w:val="22"/>
        </w:rPr>
        <w:t>September</w:t>
      </w:r>
      <w:r w:rsidRPr="009918FB">
        <w:rPr>
          <w:sz w:val="22"/>
          <w:szCs w:val="22"/>
        </w:rPr>
        <w:br/>
      </w:r>
      <w:r w:rsidRPr="00E90723">
        <w:rPr>
          <w:i/>
          <w:sz w:val="22"/>
          <w:szCs w:val="22"/>
        </w:rPr>
        <w:t>29 september:</w:t>
      </w:r>
      <w:r w:rsidRPr="009918FB">
        <w:rPr>
          <w:sz w:val="22"/>
          <w:szCs w:val="22"/>
        </w:rPr>
        <w:t xml:space="preserve"> Laatste grote razzia in Amsterdam. </w:t>
      </w:r>
    </w:p>
    <w:p w:rsidR="00101C43" w:rsidRPr="009918FB" w:rsidRDefault="00AF313B" w:rsidP="0021204E">
      <w:pPr>
        <w:spacing w:line="276" w:lineRule="auto"/>
        <w:rPr>
          <w:sz w:val="22"/>
          <w:szCs w:val="22"/>
        </w:rPr>
      </w:pPr>
      <w:r w:rsidRPr="00E90723">
        <w:rPr>
          <w:i/>
          <w:sz w:val="22"/>
          <w:szCs w:val="22"/>
        </w:rPr>
        <w:t>30 september:</w:t>
      </w:r>
      <w:r w:rsidRPr="009918FB">
        <w:rPr>
          <w:sz w:val="22"/>
          <w:szCs w:val="22"/>
        </w:rPr>
        <w:t xml:space="preserve"> Liquidatie </w:t>
      </w:r>
      <w:r w:rsidRPr="001D27A9">
        <w:rPr>
          <w:sz w:val="22"/>
          <w:szCs w:val="22"/>
        </w:rPr>
        <w:t>Joodse Raad.</w:t>
      </w:r>
      <w:r w:rsidR="00E90723">
        <w:rPr>
          <w:sz w:val="22"/>
          <w:szCs w:val="22"/>
        </w:rPr>
        <w:t xml:space="preserve"> </w:t>
      </w:r>
      <w:r w:rsidR="001D27A9">
        <w:rPr>
          <w:rStyle w:val="Voetnootmarkering"/>
          <w:sz w:val="22"/>
          <w:szCs w:val="22"/>
        </w:rPr>
        <w:footnoteReference w:id="5"/>
      </w:r>
      <w:r w:rsidR="00101C43" w:rsidRPr="009918FB">
        <w:rPr>
          <w:sz w:val="22"/>
          <w:szCs w:val="22"/>
        </w:rPr>
        <w:br/>
      </w:r>
    </w:p>
    <w:p w:rsidR="001A140B" w:rsidRPr="009918FB" w:rsidRDefault="00E90723" w:rsidP="0021204E">
      <w:pPr>
        <w:spacing w:line="276" w:lineRule="auto"/>
        <w:rPr>
          <w:sz w:val="22"/>
          <w:szCs w:val="22"/>
        </w:rPr>
      </w:pPr>
      <w:r>
        <w:rPr>
          <w:sz w:val="22"/>
          <w:szCs w:val="22"/>
        </w:rPr>
        <w:t xml:space="preserve">Deze razzia’s </w:t>
      </w:r>
      <w:r w:rsidR="001A140B" w:rsidRPr="009918FB">
        <w:rPr>
          <w:sz w:val="22"/>
          <w:szCs w:val="22"/>
        </w:rPr>
        <w:t>bleven triest genoeg heel de tweed</w:t>
      </w:r>
      <w:r>
        <w:rPr>
          <w:sz w:val="22"/>
          <w:szCs w:val="22"/>
        </w:rPr>
        <w:t>e wereldoorlog aan de gang. De J</w:t>
      </w:r>
      <w:r w:rsidR="001A140B" w:rsidRPr="009918FB">
        <w:rPr>
          <w:sz w:val="22"/>
          <w:szCs w:val="22"/>
        </w:rPr>
        <w:t>oden werden menson</w:t>
      </w:r>
      <w:r w:rsidR="007976D9">
        <w:rPr>
          <w:sz w:val="22"/>
          <w:szCs w:val="22"/>
        </w:rPr>
        <w:t>w</w:t>
      </w:r>
      <w:r w:rsidR="001A140B" w:rsidRPr="009918FB">
        <w:rPr>
          <w:sz w:val="22"/>
          <w:szCs w:val="22"/>
        </w:rPr>
        <w:t>aardig en als beesten behandeld. In concentratiekampen werden ze kaal geschoren, kregen</w:t>
      </w:r>
      <w:r w:rsidR="0023301F">
        <w:rPr>
          <w:sz w:val="22"/>
          <w:szCs w:val="22"/>
        </w:rPr>
        <w:t xml:space="preserve"> ze</w:t>
      </w:r>
      <w:r w:rsidR="001A140B" w:rsidRPr="009918FB">
        <w:rPr>
          <w:sz w:val="22"/>
          <w:szCs w:val="22"/>
        </w:rPr>
        <w:t xml:space="preserve"> op een verschrikkelijke manier een nummer in de arm getatoeëerd, werden publiek</w:t>
      </w:r>
      <w:r w:rsidR="0023301F">
        <w:rPr>
          <w:sz w:val="22"/>
          <w:szCs w:val="22"/>
        </w:rPr>
        <w:t>elijk</w:t>
      </w:r>
      <w:r w:rsidR="001A140B" w:rsidRPr="009918FB">
        <w:rPr>
          <w:sz w:val="22"/>
          <w:szCs w:val="22"/>
        </w:rPr>
        <w:t xml:space="preserve"> vernederd, moesten in het openbaar bidden met een pistool op het hoofd voordat ze doodgeschoten werden. Dit gebeurde niet alleen in concentratiekampen als Auschwitz maar ook in grote steden in Nederland als Amsterdam en Groningen en het Nederlandse kamp Westerbork. Toen de geallieerden Nederland op 5 mei 1945 bevrijdden leefden er van de 124.000 joden in Nederland voor de tweede wereldoorlog nog maar 22.000.</w:t>
      </w:r>
      <w:r w:rsidR="001D27A9">
        <w:rPr>
          <w:rStyle w:val="Voetnootmarkering"/>
          <w:sz w:val="22"/>
          <w:szCs w:val="22"/>
        </w:rPr>
        <w:footnoteReference w:id="6"/>
      </w:r>
    </w:p>
    <w:p w:rsidR="001A140B" w:rsidRPr="009918FB" w:rsidRDefault="001A140B" w:rsidP="0021204E">
      <w:pPr>
        <w:spacing w:line="276" w:lineRule="auto"/>
        <w:rPr>
          <w:sz w:val="22"/>
          <w:szCs w:val="22"/>
        </w:rPr>
      </w:pPr>
    </w:p>
    <w:p w:rsidR="001D27A9" w:rsidRDefault="001D27A9" w:rsidP="0021204E">
      <w:pPr>
        <w:spacing w:line="276" w:lineRule="auto"/>
        <w:rPr>
          <w:b/>
          <w:sz w:val="22"/>
          <w:szCs w:val="22"/>
        </w:rPr>
      </w:pPr>
    </w:p>
    <w:p w:rsidR="001D27A9" w:rsidRDefault="001D27A9" w:rsidP="0021204E">
      <w:pPr>
        <w:spacing w:line="276" w:lineRule="auto"/>
        <w:rPr>
          <w:b/>
          <w:sz w:val="22"/>
          <w:szCs w:val="22"/>
        </w:rPr>
      </w:pPr>
    </w:p>
    <w:p w:rsidR="001D27A9" w:rsidRDefault="001D27A9" w:rsidP="0021204E">
      <w:pPr>
        <w:spacing w:line="276" w:lineRule="auto"/>
        <w:rPr>
          <w:b/>
          <w:sz w:val="22"/>
          <w:szCs w:val="22"/>
        </w:rPr>
      </w:pPr>
    </w:p>
    <w:p w:rsidR="001D27A9" w:rsidRDefault="001D27A9" w:rsidP="0021204E">
      <w:pPr>
        <w:spacing w:line="276" w:lineRule="auto"/>
        <w:rPr>
          <w:b/>
          <w:sz w:val="22"/>
          <w:szCs w:val="22"/>
        </w:rPr>
      </w:pPr>
    </w:p>
    <w:p w:rsidR="001D27A9" w:rsidRDefault="001D27A9" w:rsidP="0021204E">
      <w:pPr>
        <w:spacing w:line="276" w:lineRule="auto"/>
        <w:rPr>
          <w:b/>
          <w:sz w:val="22"/>
          <w:szCs w:val="22"/>
        </w:rPr>
      </w:pPr>
    </w:p>
    <w:p w:rsidR="00696982" w:rsidRDefault="00696982" w:rsidP="0021204E">
      <w:pPr>
        <w:spacing w:line="276" w:lineRule="auto"/>
        <w:rPr>
          <w:b/>
          <w:sz w:val="22"/>
          <w:szCs w:val="22"/>
        </w:rPr>
      </w:pPr>
    </w:p>
    <w:p w:rsidR="001A140B" w:rsidRPr="001D27A9" w:rsidRDefault="001A140B" w:rsidP="0021204E">
      <w:pPr>
        <w:spacing w:line="276" w:lineRule="auto"/>
        <w:rPr>
          <w:b/>
          <w:sz w:val="22"/>
          <w:szCs w:val="22"/>
          <w:u w:val="single"/>
        </w:rPr>
      </w:pPr>
      <w:r w:rsidRPr="001D27A9">
        <w:rPr>
          <w:b/>
          <w:sz w:val="22"/>
          <w:szCs w:val="22"/>
          <w:u w:val="single"/>
        </w:rPr>
        <w:t>Hoofdstuk 3</w:t>
      </w:r>
    </w:p>
    <w:p w:rsidR="001A140B" w:rsidRPr="009918FB" w:rsidRDefault="001A140B" w:rsidP="0021204E">
      <w:pPr>
        <w:spacing w:line="276" w:lineRule="auto"/>
        <w:rPr>
          <w:sz w:val="22"/>
          <w:szCs w:val="22"/>
        </w:rPr>
      </w:pPr>
    </w:p>
    <w:p w:rsidR="001A140B" w:rsidRPr="009918FB" w:rsidRDefault="001A140B" w:rsidP="007976D9">
      <w:pPr>
        <w:spacing w:line="276" w:lineRule="auto"/>
        <w:rPr>
          <w:sz w:val="22"/>
          <w:szCs w:val="22"/>
        </w:rPr>
      </w:pPr>
      <w:r w:rsidRPr="0023301F">
        <w:rPr>
          <w:b/>
          <w:sz w:val="22"/>
          <w:szCs w:val="22"/>
        </w:rPr>
        <w:t>Uitroeiing van de Joden</w:t>
      </w:r>
      <w:r w:rsidR="007976D9">
        <w:rPr>
          <w:b/>
          <w:sz w:val="22"/>
          <w:szCs w:val="22"/>
        </w:rPr>
        <w:t xml:space="preserve"> </w:t>
      </w:r>
      <w:r w:rsidR="007976D9">
        <w:rPr>
          <w:sz w:val="22"/>
          <w:szCs w:val="22"/>
        </w:rPr>
        <w:br/>
        <w:t>Ook wel de H</w:t>
      </w:r>
      <w:r w:rsidRPr="009918FB">
        <w:rPr>
          <w:sz w:val="22"/>
          <w:szCs w:val="22"/>
        </w:rPr>
        <w:t>olocaust genoemd. Het was van Hitler en zijn partij, de bedoeling om alle joden en diens bloedverwanten uit te roeien. Dit deed hij in de vernietigingskampen, ook wel de</w:t>
      </w:r>
      <w:r w:rsidR="007976D9">
        <w:rPr>
          <w:sz w:val="22"/>
          <w:szCs w:val="22"/>
        </w:rPr>
        <w:t xml:space="preserve"> concentratiekampen genoemd. H</w:t>
      </w:r>
      <w:r w:rsidRPr="009918FB">
        <w:rPr>
          <w:sz w:val="22"/>
          <w:szCs w:val="22"/>
        </w:rPr>
        <w:t>iervoor werden alle</w:t>
      </w:r>
      <w:r w:rsidR="0023301F">
        <w:rPr>
          <w:sz w:val="22"/>
          <w:szCs w:val="22"/>
        </w:rPr>
        <w:t xml:space="preserve"> joden ‘samengedreven’ in zo</w:t>
      </w:r>
      <w:r w:rsidRPr="009918FB">
        <w:rPr>
          <w:sz w:val="22"/>
          <w:szCs w:val="22"/>
        </w:rPr>
        <w:t xml:space="preserve">geheten getto’s. Maar omdat Hitler dit toch nog te lastig vond besloot hij ze naar de concentratiekampen af te voeren met goederenwagons, </w:t>
      </w:r>
      <w:r w:rsidR="007976D9">
        <w:rPr>
          <w:sz w:val="22"/>
          <w:szCs w:val="22"/>
        </w:rPr>
        <w:t>een pijnlijk detail is dat dit</w:t>
      </w:r>
      <w:r w:rsidRPr="009918FB">
        <w:rPr>
          <w:sz w:val="22"/>
          <w:szCs w:val="22"/>
        </w:rPr>
        <w:t xml:space="preserve"> niet mogelijk</w:t>
      </w:r>
      <w:r w:rsidR="007976D9">
        <w:rPr>
          <w:sz w:val="22"/>
          <w:szCs w:val="22"/>
        </w:rPr>
        <w:t xml:space="preserve"> was</w:t>
      </w:r>
      <w:r w:rsidRPr="009918FB">
        <w:rPr>
          <w:sz w:val="22"/>
          <w:szCs w:val="22"/>
        </w:rPr>
        <w:t xml:space="preserve"> </w:t>
      </w:r>
      <w:r w:rsidR="0023301F">
        <w:rPr>
          <w:sz w:val="22"/>
          <w:szCs w:val="22"/>
        </w:rPr>
        <w:t>geweest</w:t>
      </w:r>
      <w:r w:rsidRPr="009918FB">
        <w:rPr>
          <w:sz w:val="22"/>
          <w:szCs w:val="22"/>
        </w:rPr>
        <w:t xml:space="preserve"> als de Duitse spoorwegen niet hadden meegewerkt. De sanitaire voorzieningen in de trein waren verschrikkelijk, </w:t>
      </w:r>
      <w:r w:rsidR="0023301F">
        <w:rPr>
          <w:sz w:val="22"/>
          <w:szCs w:val="22"/>
        </w:rPr>
        <w:t>er was</w:t>
      </w:r>
      <w:r w:rsidRPr="009918FB">
        <w:rPr>
          <w:sz w:val="22"/>
          <w:szCs w:val="22"/>
        </w:rPr>
        <w:t xml:space="preserve"> </w:t>
      </w:r>
      <w:r w:rsidR="0023301F">
        <w:rPr>
          <w:sz w:val="22"/>
          <w:szCs w:val="22"/>
        </w:rPr>
        <w:t xml:space="preserve">bijvoorbeeld </w:t>
      </w:r>
      <w:r w:rsidRPr="009918FB">
        <w:rPr>
          <w:sz w:val="22"/>
          <w:szCs w:val="22"/>
        </w:rPr>
        <w:t>alleen een emmer</w:t>
      </w:r>
      <w:r w:rsidR="0023301F">
        <w:rPr>
          <w:sz w:val="22"/>
          <w:szCs w:val="22"/>
        </w:rPr>
        <w:t xml:space="preserve"> (als WC)  aanwezig voor 130 mensen tijdens de 8 tot 14 uur durende reis, afhankelijk naar welk kamp ze werden gedeporteerd </w:t>
      </w:r>
      <w:r w:rsidRPr="009918FB">
        <w:rPr>
          <w:sz w:val="22"/>
          <w:szCs w:val="22"/>
        </w:rPr>
        <w:t>. Ve</w:t>
      </w:r>
      <w:r w:rsidR="0023301F">
        <w:rPr>
          <w:sz w:val="22"/>
          <w:szCs w:val="22"/>
        </w:rPr>
        <w:t>e</w:t>
      </w:r>
      <w:r w:rsidRPr="009918FB">
        <w:rPr>
          <w:sz w:val="22"/>
          <w:szCs w:val="22"/>
        </w:rPr>
        <w:t>l mensen stierven al tijdens de treinreis, waarvan de lichamen pas bij aankomst uit de trein we</w:t>
      </w:r>
      <w:r w:rsidR="0023301F">
        <w:rPr>
          <w:sz w:val="22"/>
          <w:szCs w:val="22"/>
        </w:rPr>
        <w:t>rd geladen.  Bij aankomst werd</w:t>
      </w:r>
      <w:r w:rsidRPr="009918FB">
        <w:rPr>
          <w:sz w:val="22"/>
          <w:szCs w:val="22"/>
        </w:rPr>
        <w:t xml:space="preserve"> de gedeporteerden bevolen uit de trein te komen en hun bagage in de trein achter te laten. De mannen moesten zich aan de ene kant opstellen en de vr</w:t>
      </w:r>
      <w:r w:rsidR="0023301F">
        <w:rPr>
          <w:sz w:val="22"/>
          <w:szCs w:val="22"/>
        </w:rPr>
        <w:t>ouwen en kinderen aan de andere. M</w:t>
      </w:r>
      <w:r w:rsidRPr="009918FB">
        <w:rPr>
          <w:sz w:val="22"/>
          <w:szCs w:val="22"/>
        </w:rPr>
        <w:t>ensen voelde dat er wat ging komen, z</w:t>
      </w:r>
      <w:r w:rsidR="0023301F">
        <w:rPr>
          <w:sz w:val="22"/>
          <w:szCs w:val="22"/>
        </w:rPr>
        <w:t>e werden geselecteerd. De SS-dok</w:t>
      </w:r>
      <w:r w:rsidRPr="009918FB">
        <w:rPr>
          <w:sz w:val="22"/>
          <w:szCs w:val="22"/>
        </w:rPr>
        <w:t>ters scheiden degene die konden werken, van degene die niet konden werken, dit waren meestal degene die te oud of ziek waren, maar ook moeders met kinderen. De geselecteerden die niet konden werken werden in</w:t>
      </w:r>
      <w:r w:rsidR="0023301F">
        <w:rPr>
          <w:sz w:val="22"/>
          <w:szCs w:val="22"/>
        </w:rPr>
        <w:t xml:space="preserve"> de trucks geladen en afgevoerd. D</w:t>
      </w:r>
      <w:r w:rsidRPr="009918FB">
        <w:rPr>
          <w:sz w:val="22"/>
          <w:szCs w:val="22"/>
        </w:rPr>
        <w:t xml:space="preserve">egene die geselecteerd waren als: geschikt om te werken, moesten meedoen aan de mars naar het mannen- of vrouwenkamp. </w:t>
      </w:r>
      <w:r w:rsidRPr="009918FB">
        <w:rPr>
          <w:sz w:val="22"/>
          <w:szCs w:val="22"/>
        </w:rPr>
        <w:br/>
      </w:r>
    </w:p>
    <w:p w:rsidR="001A140B" w:rsidRPr="009918FB" w:rsidRDefault="0023301F" w:rsidP="0021204E">
      <w:pPr>
        <w:spacing w:line="276" w:lineRule="auto"/>
        <w:rPr>
          <w:sz w:val="22"/>
          <w:szCs w:val="22"/>
        </w:rPr>
      </w:pPr>
      <w:r>
        <w:rPr>
          <w:sz w:val="22"/>
          <w:szCs w:val="22"/>
        </w:rPr>
        <w:t>Bij de</w:t>
      </w:r>
      <w:r w:rsidR="00A34F0A">
        <w:rPr>
          <w:sz w:val="22"/>
          <w:szCs w:val="22"/>
        </w:rPr>
        <w:t xml:space="preserve"> vernietings</w:t>
      </w:r>
      <w:r>
        <w:rPr>
          <w:sz w:val="22"/>
          <w:szCs w:val="22"/>
        </w:rPr>
        <w:t xml:space="preserve">kampen kwamen constant </w:t>
      </w:r>
      <w:r w:rsidR="001A140B" w:rsidRPr="009918FB">
        <w:rPr>
          <w:sz w:val="22"/>
          <w:szCs w:val="22"/>
        </w:rPr>
        <w:t xml:space="preserve"> nieuwe lading gedeporteerden </w:t>
      </w:r>
      <w:r>
        <w:rPr>
          <w:sz w:val="22"/>
          <w:szCs w:val="22"/>
        </w:rPr>
        <w:t>a</w:t>
      </w:r>
      <w:r w:rsidR="001A140B" w:rsidRPr="009918FB">
        <w:rPr>
          <w:sz w:val="22"/>
          <w:szCs w:val="22"/>
        </w:rPr>
        <w:t>an, ze moesten zich begeven naar speciale zogeheten ‘sauna’s’.</w:t>
      </w:r>
      <w:r w:rsidR="007976D9">
        <w:rPr>
          <w:sz w:val="22"/>
          <w:szCs w:val="22"/>
        </w:rPr>
        <w:t xml:space="preserve"> Maar voordat de</w:t>
      </w:r>
      <w:r w:rsidR="001A140B" w:rsidRPr="009918FB">
        <w:rPr>
          <w:sz w:val="22"/>
          <w:szCs w:val="22"/>
        </w:rPr>
        <w:t xml:space="preserve"> gevangenen </w:t>
      </w:r>
      <w:r w:rsidR="007976D9">
        <w:rPr>
          <w:sz w:val="22"/>
          <w:szCs w:val="22"/>
        </w:rPr>
        <w:t xml:space="preserve">de ‘sauna’ ingingen </w:t>
      </w:r>
      <w:r w:rsidR="001A140B" w:rsidRPr="009918FB">
        <w:rPr>
          <w:sz w:val="22"/>
          <w:szCs w:val="22"/>
        </w:rPr>
        <w:t xml:space="preserve">moesten zich helemaal uitkleden, </w:t>
      </w:r>
      <w:r w:rsidR="00A34F0A">
        <w:rPr>
          <w:sz w:val="22"/>
          <w:szCs w:val="22"/>
        </w:rPr>
        <w:t xml:space="preserve">persoonlijke </w:t>
      </w:r>
      <w:r w:rsidR="001A140B" w:rsidRPr="009918FB">
        <w:rPr>
          <w:sz w:val="22"/>
          <w:szCs w:val="22"/>
        </w:rPr>
        <w:t xml:space="preserve">bezittingen </w:t>
      </w:r>
      <w:r w:rsidR="00A34F0A">
        <w:rPr>
          <w:sz w:val="22"/>
          <w:szCs w:val="22"/>
        </w:rPr>
        <w:t>moesten worden achtergelaten, waarna k</w:t>
      </w:r>
      <w:r w:rsidR="001A140B" w:rsidRPr="009918FB">
        <w:rPr>
          <w:sz w:val="22"/>
          <w:szCs w:val="22"/>
        </w:rPr>
        <w:t xml:space="preserve">appers </w:t>
      </w:r>
      <w:r w:rsidR="00A34F0A">
        <w:rPr>
          <w:sz w:val="22"/>
          <w:szCs w:val="22"/>
        </w:rPr>
        <w:t xml:space="preserve">hun hoofd kaal </w:t>
      </w:r>
      <w:r w:rsidR="001A140B" w:rsidRPr="009918FB">
        <w:rPr>
          <w:sz w:val="22"/>
          <w:szCs w:val="22"/>
        </w:rPr>
        <w:t>scheerden</w:t>
      </w:r>
      <w:r w:rsidR="00A34F0A">
        <w:rPr>
          <w:sz w:val="22"/>
          <w:szCs w:val="22"/>
        </w:rPr>
        <w:t>.</w:t>
      </w:r>
      <w:r w:rsidR="007976D9">
        <w:rPr>
          <w:sz w:val="22"/>
          <w:szCs w:val="22"/>
        </w:rPr>
        <w:t xml:space="preserve"> Daarna liepen honderdduizenden de dood tegemoet.</w:t>
      </w:r>
      <w:r w:rsidR="00A34F0A">
        <w:rPr>
          <w:sz w:val="22"/>
          <w:szCs w:val="22"/>
        </w:rPr>
        <w:t xml:space="preserve"> </w:t>
      </w:r>
      <w:r w:rsidR="001A140B" w:rsidRPr="009918FB">
        <w:rPr>
          <w:sz w:val="22"/>
          <w:szCs w:val="22"/>
        </w:rPr>
        <w:t xml:space="preserve">Vooral vrouwen leden onder die eerste vernedering, </w:t>
      </w:r>
      <w:r w:rsidR="00A34F0A">
        <w:rPr>
          <w:sz w:val="22"/>
          <w:szCs w:val="22"/>
        </w:rPr>
        <w:t xml:space="preserve">het gevoel van </w:t>
      </w:r>
      <w:r w:rsidR="001A140B" w:rsidRPr="009918FB">
        <w:rPr>
          <w:sz w:val="22"/>
          <w:szCs w:val="22"/>
        </w:rPr>
        <w:t>naakt z</w:t>
      </w:r>
      <w:r w:rsidR="00A34F0A">
        <w:rPr>
          <w:sz w:val="22"/>
          <w:szCs w:val="22"/>
        </w:rPr>
        <w:t>ijn en al je haar afgeschoren worden en als vee bijeen gedreven zijn, moet verschrikkelijk geweest zijn</w:t>
      </w:r>
      <w:r w:rsidR="001A140B" w:rsidRPr="009918FB">
        <w:rPr>
          <w:sz w:val="22"/>
          <w:szCs w:val="22"/>
        </w:rPr>
        <w:t>. Vervolgens moesten ze zich ‘douchen’.  Miljoenen joden, zigeuners, homo’s, jehova’s e.d. vonden de dood</w:t>
      </w:r>
      <w:r w:rsidR="00A34F0A">
        <w:rPr>
          <w:sz w:val="22"/>
          <w:szCs w:val="22"/>
        </w:rPr>
        <w:t>, omdat het ‘douchen’ feitelijk het vergassen van die mensen was</w:t>
      </w:r>
      <w:r w:rsidR="001A140B" w:rsidRPr="009918FB">
        <w:rPr>
          <w:sz w:val="22"/>
          <w:szCs w:val="22"/>
        </w:rPr>
        <w:t xml:space="preserve">. De lijken werden in een kuil gegooid en verbrand.  </w:t>
      </w:r>
      <w:r w:rsidR="00A34F0A">
        <w:rPr>
          <w:sz w:val="22"/>
          <w:szCs w:val="22"/>
        </w:rPr>
        <w:t xml:space="preserve">Ook kinderen werden vermoord of </w:t>
      </w:r>
      <w:r w:rsidR="001A140B" w:rsidRPr="009918FB">
        <w:rPr>
          <w:sz w:val="22"/>
          <w:szCs w:val="22"/>
        </w:rPr>
        <w:t>voor experimenten gebruikt, degene die te jong waren om te werken werden meteen vermoord, net als vrouwen die hun baby’s bij zich hielden</w:t>
      </w:r>
      <w:r w:rsidR="00A34F0A">
        <w:rPr>
          <w:sz w:val="22"/>
          <w:szCs w:val="22"/>
        </w:rPr>
        <w:t>.</w:t>
      </w:r>
      <w:r w:rsidR="001A140B" w:rsidRPr="009918FB">
        <w:rPr>
          <w:sz w:val="22"/>
          <w:szCs w:val="22"/>
        </w:rPr>
        <w:t xml:space="preserve"> </w:t>
      </w:r>
      <w:r w:rsidR="001A140B" w:rsidRPr="009918FB">
        <w:rPr>
          <w:sz w:val="22"/>
          <w:szCs w:val="22"/>
        </w:rPr>
        <w:br/>
      </w:r>
    </w:p>
    <w:p w:rsidR="001A140B" w:rsidRPr="009918FB" w:rsidRDefault="00A34F0A" w:rsidP="0021204E">
      <w:pPr>
        <w:spacing w:line="276" w:lineRule="auto"/>
        <w:rPr>
          <w:sz w:val="22"/>
          <w:szCs w:val="22"/>
        </w:rPr>
      </w:pPr>
      <w:r>
        <w:rPr>
          <w:sz w:val="22"/>
          <w:szCs w:val="22"/>
        </w:rPr>
        <w:t>Mensen die eerst als metselaar in</w:t>
      </w:r>
      <w:r w:rsidR="001A140B" w:rsidRPr="009918FB">
        <w:rPr>
          <w:sz w:val="22"/>
          <w:szCs w:val="22"/>
        </w:rPr>
        <w:t xml:space="preserve"> de crematoria werkten werden in 1943 afgevoerd naar Birkenau en gedood door </w:t>
      </w:r>
      <w:r w:rsidR="001A140B" w:rsidRPr="001D27A9">
        <w:rPr>
          <w:sz w:val="22"/>
          <w:szCs w:val="22"/>
        </w:rPr>
        <w:t>fenolinjecties</w:t>
      </w:r>
      <w:r w:rsidRPr="001D27A9">
        <w:rPr>
          <w:sz w:val="22"/>
          <w:szCs w:val="22"/>
        </w:rPr>
        <w:t xml:space="preserve"> </w:t>
      </w:r>
      <w:r w:rsidR="001A140B" w:rsidRPr="009918FB">
        <w:rPr>
          <w:sz w:val="22"/>
          <w:szCs w:val="22"/>
        </w:rPr>
        <w:t xml:space="preserve">die direct in het hart werden gestoken. Dr. Schumann, die vrouwen steriliseerde met röntgenstralen, dr. Clauberg die mannen en vrouwen chemisch castreerde, en dr. Mengele, die </w:t>
      </w:r>
      <w:r w:rsidR="00C053F7">
        <w:rPr>
          <w:sz w:val="22"/>
          <w:szCs w:val="22"/>
        </w:rPr>
        <w:t xml:space="preserve"> </w:t>
      </w:r>
      <w:r w:rsidR="001A140B" w:rsidRPr="009918FB">
        <w:rPr>
          <w:sz w:val="22"/>
          <w:szCs w:val="22"/>
        </w:rPr>
        <w:t xml:space="preserve">experimenteerde met tweelingen, zigeuners en lilliputters, waren enkelen (psychopathische) dokters die experimenteerden met mensen. Een van de bekendste kampen zijn Auschwitz en Dachau, in totaal zijn er ongeveer 6.000.000. joden </w:t>
      </w:r>
      <w:r w:rsidRPr="009918FB">
        <w:rPr>
          <w:sz w:val="22"/>
          <w:szCs w:val="22"/>
        </w:rPr>
        <w:t>vermoord</w:t>
      </w:r>
      <w:r>
        <w:rPr>
          <w:sz w:val="22"/>
          <w:szCs w:val="22"/>
        </w:rPr>
        <w:t>,</w:t>
      </w:r>
      <w:r w:rsidRPr="009918FB">
        <w:rPr>
          <w:sz w:val="22"/>
          <w:szCs w:val="22"/>
        </w:rPr>
        <w:t xml:space="preserve"> </w:t>
      </w:r>
      <w:r w:rsidR="001A140B" w:rsidRPr="009918FB">
        <w:rPr>
          <w:sz w:val="22"/>
          <w:szCs w:val="22"/>
        </w:rPr>
        <w:t>waarvan 1.500.000 kinderen en 500.000 andere minderheden, vergast of gest</w:t>
      </w:r>
      <w:r>
        <w:rPr>
          <w:sz w:val="22"/>
          <w:szCs w:val="22"/>
        </w:rPr>
        <w:t>orven in</w:t>
      </w:r>
      <w:r w:rsidR="001A140B" w:rsidRPr="009918FB">
        <w:rPr>
          <w:sz w:val="22"/>
          <w:szCs w:val="22"/>
        </w:rPr>
        <w:t xml:space="preserve"> de trein.</w:t>
      </w:r>
    </w:p>
    <w:p w:rsidR="001A140B" w:rsidRPr="009918FB" w:rsidRDefault="001A140B" w:rsidP="0021204E">
      <w:pPr>
        <w:spacing w:line="276" w:lineRule="auto"/>
        <w:rPr>
          <w:sz w:val="22"/>
          <w:szCs w:val="22"/>
        </w:rPr>
      </w:pPr>
    </w:p>
    <w:p w:rsidR="001D27A9" w:rsidRDefault="001D27A9" w:rsidP="0021204E">
      <w:pPr>
        <w:spacing w:line="276" w:lineRule="auto"/>
        <w:rPr>
          <w:b/>
          <w:sz w:val="22"/>
          <w:szCs w:val="22"/>
        </w:rPr>
      </w:pPr>
    </w:p>
    <w:p w:rsidR="001D27A9" w:rsidRDefault="001D27A9" w:rsidP="0021204E">
      <w:pPr>
        <w:spacing w:line="276" w:lineRule="auto"/>
        <w:rPr>
          <w:b/>
          <w:sz w:val="22"/>
          <w:szCs w:val="22"/>
        </w:rPr>
      </w:pPr>
    </w:p>
    <w:p w:rsidR="001D27A9" w:rsidRDefault="001D27A9" w:rsidP="0021204E">
      <w:pPr>
        <w:spacing w:line="276" w:lineRule="auto"/>
        <w:rPr>
          <w:b/>
          <w:sz w:val="22"/>
          <w:szCs w:val="22"/>
        </w:rPr>
      </w:pPr>
    </w:p>
    <w:p w:rsidR="001D27A9" w:rsidRDefault="001D27A9" w:rsidP="0021204E">
      <w:pPr>
        <w:spacing w:line="276" w:lineRule="auto"/>
        <w:rPr>
          <w:b/>
          <w:sz w:val="22"/>
          <w:szCs w:val="22"/>
        </w:rPr>
      </w:pPr>
    </w:p>
    <w:p w:rsidR="001D27A9" w:rsidRDefault="001D27A9" w:rsidP="0021204E">
      <w:pPr>
        <w:spacing w:line="276" w:lineRule="auto"/>
        <w:rPr>
          <w:b/>
          <w:sz w:val="22"/>
          <w:szCs w:val="22"/>
        </w:rPr>
      </w:pPr>
    </w:p>
    <w:p w:rsidR="001D27A9" w:rsidRDefault="001D27A9" w:rsidP="0021204E">
      <w:pPr>
        <w:spacing w:line="276" w:lineRule="auto"/>
        <w:rPr>
          <w:b/>
          <w:sz w:val="22"/>
          <w:szCs w:val="22"/>
        </w:rPr>
      </w:pPr>
    </w:p>
    <w:p w:rsidR="001A140B" w:rsidRPr="00A34F0A" w:rsidRDefault="001A140B" w:rsidP="0021204E">
      <w:pPr>
        <w:spacing w:line="276" w:lineRule="auto"/>
        <w:rPr>
          <w:b/>
          <w:sz w:val="22"/>
          <w:szCs w:val="22"/>
        </w:rPr>
      </w:pPr>
      <w:r w:rsidRPr="00A34F0A">
        <w:rPr>
          <w:b/>
          <w:sz w:val="22"/>
          <w:szCs w:val="22"/>
        </w:rPr>
        <w:t>Wannsee conferentie</w:t>
      </w:r>
    </w:p>
    <w:p w:rsidR="001A140B" w:rsidRDefault="001A140B" w:rsidP="0021204E">
      <w:pPr>
        <w:spacing w:line="276" w:lineRule="auto"/>
        <w:rPr>
          <w:sz w:val="22"/>
          <w:szCs w:val="22"/>
        </w:rPr>
      </w:pPr>
      <w:r w:rsidRPr="009918FB">
        <w:rPr>
          <w:sz w:val="22"/>
          <w:szCs w:val="22"/>
        </w:rPr>
        <w:t xml:space="preserve">Na de Duitse inval in de Sovjet-Unie (juni 1941) kwamen grote stukken land van de Sovjet-Unie in de handen van Duitsers. In deze gebieden woonden ook veel Joden die door speciale troepen van de nazi’s (Sicherheitspolizei en de SD)werden </w:t>
      </w:r>
      <w:r w:rsidR="00CF5F76" w:rsidRPr="009918FB">
        <w:rPr>
          <w:sz w:val="22"/>
          <w:szCs w:val="22"/>
        </w:rPr>
        <w:t>vermoord</w:t>
      </w:r>
      <w:r w:rsidRPr="009918FB">
        <w:rPr>
          <w:sz w:val="22"/>
          <w:szCs w:val="22"/>
        </w:rPr>
        <w:t xml:space="preserve"> of op de trein werden gezet naar concentratiekampen. </w:t>
      </w:r>
      <w:r w:rsidR="00C053F7">
        <w:rPr>
          <w:sz w:val="22"/>
          <w:szCs w:val="22"/>
        </w:rPr>
        <w:t xml:space="preserve">Door de grote aantallen Joden </w:t>
      </w:r>
      <w:r w:rsidRPr="009918FB">
        <w:rPr>
          <w:sz w:val="22"/>
          <w:szCs w:val="22"/>
        </w:rPr>
        <w:t xml:space="preserve"> konden de concentratiekampen en getto’s de grote hoeveelheid van Joden </w:t>
      </w:r>
      <w:r w:rsidR="00C053F7" w:rsidRPr="009918FB">
        <w:rPr>
          <w:sz w:val="22"/>
          <w:szCs w:val="22"/>
        </w:rPr>
        <w:t xml:space="preserve">niet meer </w:t>
      </w:r>
      <w:r w:rsidRPr="009918FB">
        <w:rPr>
          <w:sz w:val="22"/>
          <w:szCs w:val="22"/>
        </w:rPr>
        <w:t xml:space="preserve">aan. Hierdoor kregen enkele hoge Duitse ambtenaren en SS’ers, waaronder Reinhard Heydrich, de opdracht het Jodenprobleem eens en voor altijd op te lossen. Het eerste schriftelijke verzoek kwam op 31 juli 1941 binnen </w:t>
      </w:r>
      <w:r w:rsidR="00C053F7">
        <w:rPr>
          <w:sz w:val="22"/>
          <w:szCs w:val="22"/>
        </w:rPr>
        <w:t xml:space="preserve">om te beginnen met </w:t>
      </w:r>
      <w:r w:rsidRPr="009918FB">
        <w:rPr>
          <w:sz w:val="22"/>
          <w:szCs w:val="22"/>
        </w:rPr>
        <w:t>de Endlösung van de Joden.</w:t>
      </w:r>
    </w:p>
    <w:p w:rsidR="00C053F7" w:rsidRDefault="00C053F7" w:rsidP="0021204E">
      <w:pPr>
        <w:spacing w:line="276" w:lineRule="auto"/>
        <w:rPr>
          <w:sz w:val="22"/>
          <w:szCs w:val="22"/>
        </w:rPr>
      </w:pPr>
    </w:p>
    <w:p w:rsidR="00CF5F76" w:rsidRPr="00CF5F76" w:rsidRDefault="00CF5F76" w:rsidP="00CF5F76">
      <w:pPr>
        <w:spacing w:line="276" w:lineRule="auto"/>
        <w:rPr>
          <w:sz w:val="22"/>
          <w:szCs w:val="22"/>
        </w:rPr>
      </w:pPr>
      <w:r w:rsidRPr="009918FB">
        <w:rPr>
          <w:sz w:val="22"/>
          <w:szCs w:val="22"/>
        </w:rPr>
        <w:t xml:space="preserve">Op 20 januari </w:t>
      </w:r>
      <w:r>
        <w:rPr>
          <w:sz w:val="22"/>
          <w:szCs w:val="22"/>
        </w:rPr>
        <w:t xml:space="preserve">1942 </w:t>
      </w:r>
      <w:r w:rsidRPr="009918FB">
        <w:rPr>
          <w:sz w:val="22"/>
          <w:szCs w:val="22"/>
        </w:rPr>
        <w:t>de W</w:t>
      </w:r>
      <w:r>
        <w:rPr>
          <w:sz w:val="22"/>
          <w:szCs w:val="22"/>
        </w:rPr>
        <w:t>annsee-conferentie in Berlijn en was bijeen geroepen door Adolf Eichmann (hoofd Secret Service SS ) en Reihnard Heyrich (hoofd Sicherheids Dienst SD). In deze bijeenkomst werd</w:t>
      </w:r>
      <w:r w:rsidRPr="009918FB">
        <w:rPr>
          <w:sz w:val="22"/>
          <w:szCs w:val="22"/>
        </w:rPr>
        <w:t xml:space="preserve"> de praktische uitvoering van de uitroeiing van de Europese joden besproken</w:t>
      </w:r>
      <w:r>
        <w:rPr>
          <w:sz w:val="22"/>
          <w:szCs w:val="22"/>
        </w:rPr>
        <w:t xml:space="preserve"> aangeduid met </w:t>
      </w:r>
      <w:r w:rsidRPr="009918FB">
        <w:rPr>
          <w:sz w:val="22"/>
          <w:szCs w:val="22"/>
        </w:rPr>
        <w:t>“Endlösung der Judenfrage” (</w:t>
      </w:r>
      <w:r w:rsidR="00C053F7">
        <w:rPr>
          <w:sz w:val="22"/>
          <w:szCs w:val="22"/>
        </w:rPr>
        <w:t>definitieve</w:t>
      </w:r>
      <w:r>
        <w:rPr>
          <w:sz w:val="22"/>
          <w:szCs w:val="22"/>
        </w:rPr>
        <w:t xml:space="preserve"> oplossing van het J</w:t>
      </w:r>
      <w:r w:rsidRPr="009918FB">
        <w:rPr>
          <w:sz w:val="22"/>
          <w:szCs w:val="22"/>
        </w:rPr>
        <w:t>odenprobleem)</w:t>
      </w:r>
      <w:r>
        <w:rPr>
          <w:sz w:val="22"/>
          <w:szCs w:val="22"/>
        </w:rPr>
        <w:t xml:space="preserve"> besproken</w:t>
      </w:r>
      <w:r w:rsidRPr="001D27A9">
        <w:rPr>
          <w:sz w:val="22"/>
          <w:szCs w:val="22"/>
        </w:rPr>
        <w:t>.</w:t>
      </w:r>
      <w:r w:rsidR="001D27A9" w:rsidRPr="001D27A9">
        <w:rPr>
          <w:rStyle w:val="Voetnootmarkering"/>
          <w:sz w:val="22"/>
          <w:szCs w:val="22"/>
        </w:rPr>
        <w:footnoteReference w:id="7"/>
      </w:r>
      <w:r>
        <w:rPr>
          <w:sz w:val="22"/>
          <w:szCs w:val="22"/>
        </w:rPr>
        <w:t xml:space="preserve"> </w:t>
      </w:r>
      <w:r w:rsidRPr="00AA42D5">
        <w:rPr>
          <w:sz w:val="22"/>
          <w:szCs w:val="22"/>
        </w:rPr>
        <w:t>Het doel van de conferentie was om een nieuw plan samen te stellen voor ‘the Final Solution’ (een definitieve oplossing voor alle Joden).</w:t>
      </w:r>
      <w:r>
        <w:rPr>
          <w:sz w:val="22"/>
          <w:szCs w:val="22"/>
        </w:rPr>
        <w:t xml:space="preserve"> Het plan was om zoveel mogelijk Joden te verzamelen in het Oosten aan de grens van Duitsland en Polen. </w:t>
      </w:r>
      <w:r w:rsidRPr="00CF5F76">
        <w:rPr>
          <w:sz w:val="22"/>
          <w:szCs w:val="22"/>
        </w:rPr>
        <w:t>De opdracht luide (speciaal geautoriseerd door Adolf Hitler zelf) om ze georganiseerd het zware werk te laten doen.</w:t>
      </w:r>
      <w:r>
        <w:rPr>
          <w:sz w:val="22"/>
          <w:szCs w:val="22"/>
        </w:rPr>
        <w:t xml:space="preserve"> </w:t>
      </w:r>
      <w:r w:rsidRPr="00CF5F76">
        <w:rPr>
          <w:sz w:val="22"/>
          <w:szCs w:val="22"/>
        </w:rPr>
        <w:t>De overlevenden zullen ‘redelijk’ worden behandeld, redelijk was voor Hitler een ander w</w:t>
      </w:r>
      <w:r>
        <w:rPr>
          <w:sz w:val="22"/>
          <w:szCs w:val="22"/>
        </w:rPr>
        <w:t>o</w:t>
      </w:r>
      <w:r w:rsidRPr="00CF5F76">
        <w:rPr>
          <w:sz w:val="22"/>
          <w:szCs w:val="22"/>
        </w:rPr>
        <w:t>ord voor uitroeien.</w:t>
      </w:r>
    </w:p>
    <w:p w:rsidR="00CF5F76" w:rsidRPr="009918FB" w:rsidRDefault="00CF5F76" w:rsidP="0021204E">
      <w:pPr>
        <w:spacing w:line="276" w:lineRule="auto"/>
        <w:rPr>
          <w:sz w:val="22"/>
          <w:szCs w:val="22"/>
        </w:rPr>
      </w:pPr>
    </w:p>
    <w:p w:rsidR="001A140B" w:rsidRPr="00CF5F76" w:rsidRDefault="001A140B" w:rsidP="0021204E">
      <w:pPr>
        <w:spacing w:line="276" w:lineRule="auto"/>
        <w:rPr>
          <w:b/>
          <w:sz w:val="22"/>
          <w:szCs w:val="22"/>
        </w:rPr>
      </w:pPr>
      <w:r w:rsidRPr="00CF5F76">
        <w:rPr>
          <w:b/>
          <w:sz w:val="22"/>
          <w:szCs w:val="22"/>
        </w:rPr>
        <w:t xml:space="preserve">Gevolgen van de </w:t>
      </w:r>
      <w:r w:rsidR="00FB1E2C">
        <w:rPr>
          <w:b/>
          <w:sz w:val="22"/>
          <w:szCs w:val="22"/>
        </w:rPr>
        <w:t xml:space="preserve">Wanssee </w:t>
      </w:r>
      <w:r w:rsidRPr="00CF5F76">
        <w:rPr>
          <w:b/>
          <w:sz w:val="22"/>
          <w:szCs w:val="22"/>
        </w:rPr>
        <w:t>Conferentie</w:t>
      </w:r>
    </w:p>
    <w:p w:rsidR="001A140B" w:rsidRDefault="001A140B" w:rsidP="0021204E">
      <w:pPr>
        <w:spacing w:line="276" w:lineRule="auto"/>
        <w:rPr>
          <w:sz w:val="22"/>
          <w:szCs w:val="22"/>
        </w:rPr>
      </w:pPr>
      <w:r w:rsidRPr="009918FB">
        <w:rPr>
          <w:sz w:val="22"/>
          <w:szCs w:val="22"/>
        </w:rPr>
        <w:t>Een heikel punt tijdens de Wannsee</w:t>
      </w:r>
      <w:r w:rsidR="00CF5F76">
        <w:rPr>
          <w:sz w:val="22"/>
          <w:szCs w:val="22"/>
        </w:rPr>
        <w:t xml:space="preserve"> </w:t>
      </w:r>
      <w:r w:rsidRPr="009918FB">
        <w:rPr>
          <w:sz w:val="22"/>
          <w:szCs w:val="22"/>
        </w:rPr>
        <w:t xml:space="preserve">conferentie was de behandeling van Joden die geboren waren uit een gemengd Joods-niet-Joods huwelijk of diegenen waarvan een grootouder Joods was. Ze werden door de nazi’s “Mischlingen” 1ste en 2de graad genoemd. Daar werd geen overeenstemming over bereikt. Vaak kwamen mensen met deze en soortgelijke gevallen alsnog terecht in de concentratiekampen. </w:t>
      </w:r>
    </w:p>
    <w:p w:rsidR="00C053F7" w:rsidRPr="009918FB" w:rsidRDefault="00C053F7" w:rsidP="0021204E">
      <w:pPr>
        <w:spacing w:line="276" w:lineRule="auto"/>
        <w:rPr>
          <w:sz w:val="22"/>
          <w:szCs w:val="22"/>
        </w:rPr>
      </w:pPr>
    </w:p>
    <w:p w:rsidR="001A140B" w:rsidRPr="009918FB" w:rsidRDefault="001A140B" w:rsidP="0021204E">
      <w:pPr>
        <w:spacing w:line="276" w:lineRule="auto"/>
        <w:rPr>
          <w:sz w:val="22"/>
          <w:szCs w:val="22"/>
        </w:rPr>
      </w:pPr>
      <w:r w:rsidRPr="009918FB">
        <w:rPr>
          <w:sz w:val="22"/>
          <w:szCs w:val="22"/>
        </w:rPr>
        <w:t>Eind november 2008 zijn de plannen terug gevonden van het concentratiekamp Auschwitz die door Heinrich Himmler ondertekend waren. Deze plannen waren in november 1941 ondertekend dus daaruit kan je opmaken dat voor de Wannseeconferentie de plannen er al waren om de Endlösung te beginnen! Dus niet alles was bedacht in de Wannseeconferentie! Dat besluit van Auschwitz werd genomen na het mislukken van het Madagascarplan in het vroege voorjaar van 1941 geleidelijk genomen. Heydrich was de sturende kracht achter de fysieke vernietiging van de Joden.</w:t>
      </w:r>
    </w:p>
    <w:p w:rsidR="001A140B" w:rsidRPr="009918FB" w:rsidRDefault="001A140B" w:rsidP="0021204E">
      <w:pPr>
        <w:spacing w:line="276" w:lineRule="auto"/>
        <w:rPr>
          <w:sz w:val="22"/>
          <w:szCs w:val="22"/>
        </w:rPr>
      </w:pPr>
      <w:r w:rsidRPr="009918FB">
        <w:rPr>
          <w:sz w:val="22"/>
          <w:szCs w:val="22"/>
        </w:rPr>
        <w:t xml:space="preserve"> </w:t>
      </w:r>
    </w:p>
    <w:p w:rsidR="00C2631E" w:rsidRDefault="00C2631E" w:rsidP="001D27A9">
      <w:pPr>
        <w:spacing w:line="276" w:lineRule="auto"/>
        <w:rPr>
          <w:b/>
          <w:sz w:val="22"/>
          <w:szCs w:val="22"/>
        </w:rPr>
      </w:pPr>
    </w:p>
    <w:p w:rsidR="00C2631E" w:rsidRDefault="00C2631E" w:rsidP="001D27A9">
      <w:pPr>
        <w:spacing w:line="276" w:lineRule="auto"/>
        <w:rPr>
          <w:b/>
          <w:sz w:val="22"/>
          <w:szCs w:val="22"/>
        </w:rPr>
      </w:pPr>
    </w:p>
    <w:p w:rsidR="00C2631E" w:rsidRDefault="00C2631E" w:rsidP="001D27A9">
      <w:pPr>
        <w:spacing w:line="276" w:lineRule="auto"/>
        <w:rPr>
          <w:b/>
          <w:sz w:val="22"/>
          <w:szCs w:val="22"/>
        </w:rPr>
      </w:pPr>
    </w:p>
    <w:p w:rsidR="00C2631E" w:rsidRDefault="00C2631E" w:rsidP="001D27A9">
      <w:pPr>
        <w:spacing w:line="276" w:lineRule="auto"/>
        <w:rPr>
          <w:b/>
          <w:sz w:val="22"/>
          <w:szCs w:val="22"/>
        </w:rPr>
      </w:pPr>
    </w:p>
    <w:p w:rsidR="00C2631E" w:rsidRDefault="00C2631E" w:rsidP="001D27A9">
      <w:pPr>
        <w:spacing w:line="276" w:lineRule="auto"/>
        <w:rPr>
          <w:b/>
          <w:sz w:val="22"/>
          <w:szCs w:val="22"/>
        </w:rPr>
      </w:pPr>
    </w:p>
    <w:p w:rsidR="00C2631E" w:rsidRDefault="00C2631E" w:rsidP="001D27A9">
      <w:pPr>
        <w:spacing w:line="276" w:lineRule="auto"/>
        <w:rPr>
          <w:b/>
          <w:sz w:val="22"/>
          <w:szCs w:val="22"/>
        </w:rPr>
      </w:pPr>
    </w:p>
    <w:p w:rsidR="00C2631E" w:rsidRDefault="00C2631E" w:rsidP="001D27A9">
      <w:pPr>
        <w:spacing w:line="276" w:lineRule="auto"/>
        <w:rPr>
          <w:b/>
          <w:sz w:val="22"/>
          <w:szCs w:val="22"/>
        </w:rPr>
      </w:pPr>
    </w:p>
    <w:p w:rsidR="00C2631E" w:rsidRDefault="00C2631E" w:rsidP="001D27A9">
      <w:pPr>
        <w:spacing w:line="276" w:lineRule="auto"/>
        <w:rPr>
          <w:b/>
          <w:sz w:val="22"/>
          <w:szCs w:val="22"/>
        </w:rPr>
      </w:pPr>
    </w:p>
    <w:p w:rsidR="00696982" w:rsidRDefault="00696982" w:rsidP="001D27A9">
      <w:pPr>
        <w:spacing w:line="276" w:lineRule="auto"/>
        <w:rPr>
          <w:b/>
          <w:sz w:val="22"/>
          <w:szCs w:val="22"/>
        </w:rPr>
      </w:pPr>
    </w:p>
    <w:p w:rsidR="00696982" w:rsidRDefault="00696982" w:rsidP="001D27A9">
      <w:pPr>
        <w:spacing w:line="276" w:lineRule="auto"/>
        <w:rPr>
          <w:b/>
          <w:sz w:val="22"/>
          <w:szCs w:val="22"/>
        </w:rPr>
      </w:pPr>
    </w:p>
    <w:p w:rsidR="001D27A9" w:rsidRPr="003E281E" w:rsidRDefault="001D27A9" w:rsidP="001D27A9">
      <w:pPr>
        <w:spacing w:line="276" w:lineRule="auto"/>
        <w:rPr>
          <w:b/>
          <w:sz w:val="22"/>
          <w:szCs w:val="22"/>
        </w:rPr>
      </w:pPr>
      <w:r w:rsidRPr="003E281E">
        <w:rPr>
          <w:b/>
          <w:sz w:val="22"/>
          <w:szCs w:val="22"/>
        </w:rPr>
        <w:t>Statistieken</w:t>
      </w:r>
    </w:p>
    <w:p w:rsidR="001D27A9" w:rsidRPr="009918FB" w:rsidRDefault="001D27A9" w:rsidP="001D27A9">
      <w:pPr>
        <w:spacing w:line="276" w:lineRule="auto"/>
        <w:rPr>
          <w:sz w:val="22"/>
          <w:szCs w:val="22"/>
        </w:rPr>
      </w:pPr>
      <w:r w:rsidRPr="009918FB">
        <w:rPr>
          <w:sz w:val="22"/>
          <w:szCs w:val="22"/>
        </w:rPr>
        <w:t xml:space="preserve">De Duisters hebben archieven bijgehouden waarin staat waar en wanneer joden zijn meegenomen of vermoord. Deze cijfers zijn zo bijzonder omdat ze heel erg gedetailleerd zijn. </w:t>
      </w:r>
      <w:r>
        <w:rPr>
          <w:sz w:val="22"/>
          <w:szCs w:val="22"/>
        </w:rPr>
        <w:t xml:space="preserve">De </w:t>
      </w:r>
      <w:r w:rsidRPr="009918FB">
        <w:rPr>
          <w:sz w:val="22"/>
          <w:szCs w:val="22"/>
        </w:rPr>
        <w:t>Nazi’s waren heel nauwkeurig in dat soort dingen.</w:t>
      </w:r>
      <w:r>
        <w:rPr>
          <w:sz w:val="22"/>
          <w:szCs w:val="22"/>
        </w:rPr>
        <w:t xml:space="preserve"> </w:t>
      </w:r>
      <w:r w:rsidRPr="009918FB">
        <w:rPr>
          <w:sz w:val="22"/>
          <w:szCs w:val="22"/>
        </w:rPr>
        <w:t>In de Duitse stad Bad Arolsen, in de staat Hessen, be</w:t>
      </w:r>
      <w:r>
        <w:rPr>
          <w:sz w:val="22"/>
          <w:szCs w:val="22"/>
        </w:rPr>
        <w:t xml:space="preserve">vindt zich het enorm archief (circa </w:t>
      </w:r>
      <w:r w:rsidRPr="009918FB">
        <w:rPr>
          <w:sz w:val="22"/>
          <w:szCs w:val="22"/>
        </w:rPr>
        <w:t>47 miljoen stukken, ongeveer zes huizen vol papier). Dit archief bevat informatie over 17,5 miljoen mensen en vult ruim 27 kilometer aan archiefplanken. Het bestaat uit lijsten, inventarissen, persoonsbeschrijvingen, verslagen van medische experimenten, vorderingen en anderen soorte</w:t>
      </w:r>
      <w:r>
        <w:rPr>
          <w:sz w:val="22"/>
          <w:szCs w:val="22"/>
        </w:rPr>
        <w:t>n bewijzen van identiteiten. Dit was</w:t>
      </w:r>
      <w:r w:rsidRPr="009918FB">
        <w:rPr>
          <w:sz w:val="22"/>
          <w:szCs w:val="22"/>
        </w:rPr>
        <w:t xml:space="preserve"> ongeveer de hele bureaucratie van terreur die de ordelijke nazi’s bijhielden voor hun machinerie van dwangarbeid, deportatie en uitroeiing. </w:t>
      </w:r>
    </w:p>
    <w:p w:rsidR="00C2631E" w:rsidRDefault="00C2631E" w:rsidP="0021204E">
      <w:pPr>
        <w:spacing w:line="276" w:lineRule="auto"/>
        <w:rPr>
          <w:sz w:val="22"/>
          <w:szCs w:val="22"/>
        </w:rPr>
      </w:pPr>
    </w:p>
    <w:p w:rsidR="00D47ECC" w:rsidRPr="001D27A9" w:rsidRDefault="00D47ECC" w:rsidP="0021204E">
      <w:pPr>
        <w:spacing w:line="276" w:lineRule="auto"/>
        <w:rPr>
          <w:b/>
          <w:sz w:val="22"/>
          <w:szCs w:val="22"/>
        </w:rPr>
      </w:pPr>
      <w:r w:rsidRPr="001D27A9">
        <w:rPr>
          <w:b/>
          <w:sz w:val="22"/>
          <w:szCs w:val="22"/>
        </w:rPr>
        <w:t xml:space="preserve">Aantallen </w:t>
      </w:r>
      <w:r w:rsidR="001A140B" w:rsidRPr="001D27A9">
        <w:rPr>
          <w:b/>
          <w:sz w:val="22"/>
          <w:szCs w:val="22"/>
        </w:rPr>
        <w:t xml:space="preserve">Joden die zijn omgebracht </w:t>
      </w:r>
    </w:p>
    <w:p w:rsidR="001A140B" w:rsidRPr="009918FB" w:rsidRDefault="00696982" w:rsidP="0021204E">
      <w:pPr>
        <w:spacing w:line="276" w:lineRule="auto"/>
        <w:rPr>
          <w:sz w:val="22"/>
          <w:szCs w:val="22"/>
        </w:rPr>
      </w:pPr>
      <w:r w:rsidRPr="008A76D6">
        <w:rPr>
          <w:noProof/>
          <w:sz w:val="22"/>
          <w:szCs w:val="22"/>
          <w:lang w:eastAsia="nl-NL"/>
        </w:rPr>
        <w:pict>
          <v:shapetype id="_x0000_t202" coordsize="21600,21600" o:spt="202" path="m0,0l0,21600,21600,21600,21600,0xe">
            <v:stroke joinstyle="miter"/>
            <v:path gradientshapeok="t" o:connecttype="rect"/>
          </v:shapetype>
          <v:shape id="Text Box 38" o:spid="_x0000_s1026" type="#_x0000_t202" style="position:absolute;margin-left:4.2pt;margin-top:5.65pt;width:395.6pt;height:35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" o:allowoverlap="f" filled="f" strokecolor="#7f7f7f">
            <v:textbox inset=",7.2pt,,7.2pt">
              <w:txbxContent>
                <w:p w:rsidR="001A140B" w:rsidRPr="00BE0223" w:rsidRDefault="001A140B" w:rsidP="001A140B">
                  <w:r w:rsidRPr="00BE0223">
                    <w:t>Cijfers</w:t>
                  </w:r>
                </w:p>
                <w:p w:rsidR="001A140B" w:rsidRPr="00BE0223" w:rsidRDefault="001A140B" w:rsidP="001A140B"/>
                <w:p w:rsidR="001A140B" w:rsidRPr="00BE0223" w:rsidRDefault="001A140B" w:rsidP="001A140B">
                  <w:r w:rsidRPr="00BE0223">
                    <w:t>Miljoenen Joden zijn door de Nazi’s omgebracht. Naoorlogse schattingen per land zijn:</w:t>
                  </w:r>
                </w:p>
                <w:p w:rsidR="001A140B" w:rsidRPr="00BE0223" w:rsidRDefault="001A140B" w:rsidP="00BE0223">
                  <w:r w:rsidRPr="00BE0223">
                    <w:t xml:space="preserve">Polen </w:t>
                  </w:r>
                  <w:r w:rsidRPr="00BE0223">
                    <w:tab/>
                  </w:r>
                  <w:r w:rsidRPr="00BE0223">
                    <w:tab/>
                  </w:r>
                  <w:r w:rsidRPr="00BE0223">
                    <w:tab/>
                  </w:r>
                  <w:r w:rsidRPr="00BE0223">
                    <w:tab/>
                  </w:r>
                  <w:r w:rsidR="00D47ECC">
                    <w:t xml:space="preserve">    </w:t>
                  </w:r>
                  <w:r w:rsidRPr="00BE0223">
                    <w:t>3.000.000</w:t>
                  </w:r>
                </w:p>
                <w:p w:rsidR="001A140B" w:rsidRPr="00BE0223" w:rsidRDefault="001A140B" w:rsidP="00BE0223">
                  <w:r w:rsidRPr="00BE0223">
                    <w:t xml:space="preserve">Sovjet-Unie </w:t>
                  </w:r>
                  <w:r w:rsidRPr="00BE0223">
                    <w:tab/>
                  </w:r>
                  <w:r w:rsidRPr="00BE0223">
                    <w:tab/>
                    <w:t xml:space="preserve">            </w:t>
                  </w:r>
                  <w:r w:rsidR="00C2631E">
                    <w:t xml:space="preserve">  </w:t>
                  </w:r>
                  <w:r w:rsidRPr="00BE0223">
                    <w:t xml:space="preserve">  1.000.000</w:t>
                  </w:r>
                </w:p>
                <w:p w:rsidR="001A140B" w:rsidRPr="00BE0223" w:rsidRDefault="00C2631E" w:rsidP="00BE0223">
                  <w:r>
                    <w:t xml:space="preserve">Hongarije </w:t>
                  </w:r>
                  <w:r>
                    <w:tab/>
                  </w:r>
                  <w:r>
                    <w:tab/>
                  </w:r>
                  <w:r>
                    <w:tab/>
                    <w:t xml:space="preserve">      </w:t>
                  </w:r>
                  <w:r w:rsidR="00DB1727">
                    <w:t xml:space="preserve"> </w:t>
                  </w:r>
                  <w:r w:rsidR="001A140B" w:rsidRPr="00BE0223">
                    <w:t>439.185</w:t>
                  </w:r>
                </w:p>
                <w:p w:rsidR="001A140B" w:rsidRPr="00BE0223" w:rsidRDefault="001A140B" w:rsidP="00BE0223">
                  <w:r w:rsidRPr="00BE0223">
                    <w:t xml:space="preserve">Roemenië </w:t>
                  </w:r>
                  <w:r w:rsidRPr="00BE0223">
                    <w:tab/>
                  </w:r>
                  <w:r w:rsidRPr="00BE0223">
                    <w:tab/>
                  </w:r>
                  <w:r w:rsidRPr="00BE0223">
                    <w:tab/>
                  </w:r>
                  <w:r w:rsidR="00C2631E">
                    <w:t xml:space="preserve">    </w:t>
                  </w:r>
                  <w:r w:rsidRPr="00BE0223">
                    <w:t xml:space="preserve">   300.000</w:t>
                  </w:r>
                </w:p>
                <w:p w:rsidR="001A140B" w:rsidRPr="00BE0223" w:rsidRDefault="001A140B" w:rsidP="00BE0223">
                  <w:r w:rsidRPr="00BE0223">
                    <w:t xml:space="preserve">Tsjecho-Slowakije </w:t>
                  </w:r>
                  <w:r w:rsidRPr="00BE0223">
                    <w:tab/>
                    <w:t xml:space="preserve">                </w:t>
                  </w:r>
                  <w:r w:rsidR="00C2631E">
                    <w:t xml:space="preserve">  </w:t>
                  </w:r>
                  <w:r w:rsidRPr="00BE0223">
                    <w:t xml:space="preserve"> 260.000</w:t>
                  </w:r>
                </w:p>
                <w:p w:rsidR="001A140B" w:rsidRPr="00BE0223" w:rsidRDefault="00C2631E" w:rsidP="00BE0223">
                  <w:r>
                    <w:t xml:space="preserve">Duitsland </w:t>
                  </w:r>
                  <w:r>
                    <w:tab/>
                  </w:r>
                  <w:r>
                    <w:tab/>
                    <w:t xml:space="preserve">                   </w:t>
                  </w:r>
                  <w:r w:rsidR="001A140B" w:rsidRPr="00BE0223">
                    <w:t>165.000</w:t>
                  </w:r>
                </w:p>
                <w:p w:rsidR="001A140B" w:rsidRPr="00BE0223" w:rsidRDefault="00C2631E" w:rsidP="00BE0223">
                  <w:r>
                    <w:t xml:space="preserve">Litouwen </w:t>
                  </w:r>
                  <w:r>
                    <w:tab/>
                    <w:t xml:space="preserve">  </w:t>
                  </w:r>
                  <w:r w:rsidR="001A140B" w:rsidRPr="00BE0223">
                    <w:t xml:space="preserve">         </w:t>
                  </w:r>
                  <w:r>
                    <w:t xml:space="preserve"> </w:t>
                  </w:r>
                  <w:r w:rsidR="001A140B" w:rsidRPr="00BE0223">
                    <w:t xml:space="preserve">  </w:t>
                  </w:r>
                  <w:r>
                    <w:t xml:space="preserve">                 </w:t>
                  </w:r>
                  <w:r w:rsidR="001A140B" w:rsidRPr="00BE0223">
                    <w:t>160.000</w:t>
                  </w:r>
                </w:p>
                <w:p w:rsidR="001A140B" w:rsidRPr="00BE0223" w:rsidRDefault="001A140B" w:rsidP="00BE0223">
                  <w:r w:rsidRPr="00BE0223">
                    <w:t xml:space="preserve">Nederland </w:t>
                  </w:r>
                  <w:r w:rsidRPr="00BE0223">
                    <w:tab/>
                  </w:r>
                  <w:r w:rsidRPr="00BE0223">
                    <w:tab/>
                  </w:r>
                  <w:r w:rsidRPr="00BE0223">
                    <w:tab/>
                    <w:t xml:space="preserve">   </w:t>
                  </w:r>
                  <w:r w:rsidR="00C2631E">
                    <w:t xml:space="preserve">    </w:t>
                  </w:r>
                  <w:r w:rsidRPr="00BE0223">
                    <w:t>102.000</w:t>
                  </w:r>
                </w:p>
                <w:p w:rsidR="001A140B" w:rsidRPr="00BE0223" w:rsidRDefault="001A140B" w:rsidP="00BE0223">
                  <w:r w:rsidRPr="00BE0223">
                    <w:t xml:space="preserve">Frankrijk </w:t>
                  </w:r>
                  <w:r w:rsidRPr="00BE0223">
                    <w:tab/>
                  </w:r>
                  <w:r w:rsidRPr="00BE0223">
                    <w:tab/>
                  </w:r>
                  <w:r w:rsidR="00C2631E">
                    <w:t xml:space="preserve">                     </w:t>
                  </w:r>
                  <w:r w:rsidRPr="00BE0223">
                    <w:t>75.000</w:t>
                  </w:r>
                </w:p>
                <w:p w:rsidR="001A140B" w:rsidRPr="00BE0223" w:rsidRDefault="00C2631E" w:rsidP="00BE0223">
                  <w:r>
                    <w:t xml:space="preserve">Letland </w:t>
                  </w:r>
                  <w:r>
                    <w:tab/>
                  </w:r>
                  <w:r>
                    <w:tab/>
                  </w:r>
                  <w:r>
                    <w:tab/>
                    <w:t xml:space="preserve">         </w:t>
                  </w:r>
                  <w:r w:rsidR="001A140B" w:rsidRPr="00BE0223">
                    <w:t>67.000</w:t>
                  </w:r>
                </w:p>
                <w:p w:rsidR="001A140B" w:rsidRPr="00BE0223" w:rsidRDefault="001A140B" w:rsidP="00BE0223">
                  <w:r w:rsidRPr="00BE0223">
                    <w:t xml:space="preserve">Oostenrijk </w:t>
                  </w:r>
                  <w:r w:rsidRPr="00BE0223">
                    <w:tab/>
                  </w:r>
                  <w:r w:rsidRPr="00BE0223">
                    <w:tab/>
                    <w:t xml:space="preserve">   </w:t>
                  </w:r>
                  <w:r w:rsidRPr="00BE0223">
                    <w:tab/>
                    <w:t xml:space="preserve">     </w:t>
                  </w:r>
                  <w:r w:rsidR="00C2631E">
                    <w:t xml:space="preserve">    </w:t>
                  </w:r>
                  <w:r w:rsidRPr="00BE0223">
                    <w:t>65.000</w:t>
                  </w:r>
                </w:p>
                <w:p w:rsidR="001A140B" w:rsidRPr="00BE0223" w:rsidRDefault="001A140B" w:rsidP="00BE0223">
                  <w:r w:rsidRPr="00BE0223">
                    <w:t xml:space="preserve">Joegoslavië </w:t>
                  </w:r>
                  <w:r w:rsidRPr="00BE0223">
                    <w:tab/>
                  </w:r>
                  <w:r w:rsidRPr="00BE0223">
                    <w:tab/>
                    <w:t xml:space="preserve">                   </w:t>
                  </w:r>
                  <w:r w:rsidR="00C2631E">
                    <w:t xml:space="preserve">  </w:t>
                  </w:r>
                  <w:r w:rsidRPr="00BE0223">
                    <w:t>65.000</w:t>
                  </w:r>
                </w:p>
                <w:p w:rsidR="001A140B" w:rsidRPr="00BE0223" w:rsidRDefault="001A140B" w:rsidP="00BE0223">
                  <w:r w:rsidRPr="00BE0223">
                    <w:t xml:space="preserve">Griekenland </w:t>
                  </w:r>
                  <w:r w:rsidRPr="00BE0223">
                    <w:tab/>
                  </w:r>
                  <w:r w:rsidRPr="00BE0223">
                    <w:tab/>
                    <w:t xml:space="preserve">                   </w:t>
                  </w:r>
                  <w:r w:rsidR="00C2631E">
                    <w:t xml:space="preserve">  </w:t>
                  </w:r>
                  <w:r w:rsidRPr="00BE0223">
                    <w:t>59.000</w:t>
                  </w:r>
                </w:p>
                <w:p w:rsidR="001A140B" w:rsidRPr="00BE0223" w:rsidRDefault="001A140B" w:rsidP="00BE0223">
                  <w:r w:rsidRPr="00BE0223">
                    <w:t xml:space="preserve">België </w:t>
                  </w:r>
                  <w:r w:rsidRPr="00BE0223">
                    <w:tab/>
                  </w:r>
                  <w:r w:rsidRPr="00BE0223">
                    <w:tab/>
                  </w:r>
                  <w:r w:rsidRPr="00BE0223">
                    <w:tab/>
                    <w:t xml:space="preserve">                   </w:t>
                  </w:r>
                  <w:r w:rsidR="00C2631E">
                    <w:t xml:space="preserve">  </w:t>
                  </w:r>
                  <w:r w:rsidRPr="00BE0223">
                    <w:t>25.000</w:t>
                  </w:r>
                </w:p>
                <w:p w:rsidR="001A140B" w:rsidRPr="00BE0223" w:rsidRDefault="001A140B" w:rsidP="00BE0223">
                  <w:r w:rsidRPr="00BE0223">
                    <w:t xml:space="preserve">Italië </w:t>
                  </w:r>
                  <w:r w:rsidRPr="00BE0223">
                    <w:tab/>
                  </w:r>
                  <w:r w:rsidRPr="00BE0223">
                    <w:tab/>
                  </w:r>
                  <w:r w:rsidRPr="00BE0223">
                    <w:tab/>
                    <w:t xml:space="preserve">                     </w:t>
                  </w:r>
                  <w:r w:rsidR="00C2631E">
                    <w:t xml:space="preserve">  </w:t>
                  </w:r>
                  <w:r w:rsidRPr="00BE0223">
                    <w:t>7.000</w:t>
                  </w:r>
                </w:p>
                <w:p w:rsidR="001A140B" w:rsidRPr="00BE0223" w:rsidRDefault="001A140B" w:rsidP="00BE0223">
                  <w:r w:rsidRPr="00BE0223">
                    <w:t xml:space="preserve">Luxemburg </w:t>
                  </w:r>
                  <w:r w:rsidRPr="00BE0223">
                    <w:tab/>
                  </w:r>
                  <w:r w:rsidRPr="00BE0223">
                    <w:tab/>
                  </w:r>
                  <w:r w:rsidRPr="00BE0223">
                    <w:tab/>
                    <w:t xml:space="preserve">        </w:t>
                  </w:r>
                  <w:r w:rsidR="00C2631E">
                    <w:t xml:space="preserve">   </w:t>
                  </w:r>
                  <w:r w:rsidRPr="00BE0223">
                    <w:t>1.200</w:t>
                  </w:r>
                </w:p>
                <w:p w:rsidR="001A140B" w:rsidRPr="00BE0223" w:rsidRDefault="001A140B" w:rsidP="00BE0223">
                  <w:r w:rsidRPr="00BE0223">
                    <w:t>L</w:t>
                  </w:r>
                  <w:r w:rsidR="00C2631E">
                    <w:t xml:space="preserve">etland </w:t>
                  </w:r>
                  <w:r w:rsidR="00C2631E">
                    <w:tab/>
                  </w:r>
                  <w:r w:rsidR="00C2631E">
                    <w:tab/>
                  </w:r>
                  <w:r w:rsidR="00C2631E">
                    <w:tab/>
                    <w:t xml:space="preserve">           </w:t>
                  </w:r>
                  <w:r w:rsidRPr="00BE0223">
                    <w:t>1.000</w:t>
                  </w:r>
                </w:p>
                <w:p w:rsidR="001A140B" w:rsidRPr="00BE0223" w:rsidRDefault="001A140B" w:rsidP="00BE0223">
                  <w:r w:rsidRPr="00BE0223">
                    <w:t xml:space="preserve">Noorwegen </w:t>
                  </w:r>
                  <w:r w:rsidRPr="00BE0223">
                    <w:tab/>
                  </w:r>
                  <w:r w:rsidRPr="00BE0223">
                    <w:tab/>
                  </w:r>
                  <w:r w:rsidRPr="00BE0223">
                    <w:tab/>
                    <w:t xml:space="preserve">           </w:t>
                  </w:r>
                  <w:r w:rsidR="00C2631E">
                    <w:t xml:space="preserve">  </w:t>
                  </w:r>
                  <w:r w:rsidRPr="00BE0223">
                    <w:t xml:space="preserve"> 758</w:t>
                  </w:r>
                </w:p>
                <w:p w:rsidR="001A140B" w:rsidRPr="00BE0223" w:rsidRDefault="001A140B" w:rsidP="00BE0223">
                  <w:r w:rsidRPr="00BE0223">
                    <w:t xml:space="preserve">Denemarken </w:t>
                  </w:r>
                  <w:r w:rsidRPr="00BE0223">
                    <w:tab/>
                  </w:r>
                  <w:r w:rsidRPr="00BE0223">
                    <w:tab/>
                    <w:t xml:space="preserve">                            60</w:t>
                  </w:r>
                </w:p>
                <w:p w:rsidR="001A140B" w:rsidRPr="00BE0223" w:rsidRDefault="001A140B" w:rsidP="001A140B">
                  <w:r w:rsidRPr="00BE0223">
                    <w:t>Volgens de betrouwbaarste schattingen ligt het totaal aanta</w:t>
                  </w:r>
                  <w:r w:rsidR="00D47ECC">
                    <w:t xml:space="preserve">l vermoorde Joden tussen de 5,5 </w:t>
                  </w:r>
                  <w:r w:rsidRPr="00BE0223">
                    <w:t xml:space="preserve"> en</w:t>
                  </w:r>
                  <w:r w:rsidR="00D47ECC">
                    <w:t xml:space="preserve"> </w:t>
                  </w:r>
                  <w:r w:rsidRPr="00BE0223">
                    <w:t xml:space="preserve">6 miljoen. </w:t>
                  </w:r>
                </w:p>
                <w:p w:rsidR="001A140B" w:rsidRPr="00BE0223" w:rsidRDefault="001A140B" w:rsidP="001A140B"/>
                <w:p w:rsidR="001A140B" w:rsidRPr="00BE0223" w:rsidRDefault="001A140B" w:rsidP="001A140B"/>
                <w:p w:rsidR="001A140B" w:rsidRDefault="001A140B" w:rsidP="001A140B"/>
              </w:txbxContent>
            </v:textbox>
          </v:shape>
        </w:pict>
      </w: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C2631E" w:rsidRDefault="00C2631E" w:rsidP="0021204E">
      <w:pPr>
        <w:spacing w:line="276" w:lineRule="auto"/>
        <w:rPr>
          <w:sz w:val="22"/>
          <w:szCs w:val="22"/>
        </w:rPr>
      </w:pPr>
    </w:p>
    <w:p w:rsidR="001A140B" w:rsidRPr="007E5D4D" w:rsidRDefault="001A140B" w:rsidP="0021204E">
      <w:pPr>
        <w:spacing w:line="276" w:lineRule="auto"/>
        <w:rPr>
          <w:b/>
          <w:sz w:val="22"/>
          <w:szCs w:val="22"/>
          <w:u w:val="single"/>
        </w:rPr>
      </w:pPr>
      <w:r w:rsidRPr="007E5D4D">
        <w:rPr>
          <w:b/>
          <w:sz w:val="22"/>
          <w:szCs w:val="22"/>
          <w:u w:val="single"/>
        </w:rPr>
        <w:t>Hoofdstuk 4</w:t>
      </w:r>
    </w:p>
    <w:p w:rsidR="001A140B" w:rsidRPr="009918FB" w:rsidRDefault="001A140B" w:rsidP="0021204E">
      <w:pPr>
        <w:spacing w:line="276" w:lineRule="auto"/>
        <w:rPr>
          <w:sz w:val="22"/>
          <w:szCs w:val="22"/>
        </w:rPr>
      </w:pPr>
    </w:p>
    <w:p w:rsidR="001A140B" w:rsidRPr="007E5D4D" w:rsidRDefault="00FB1E2C" w:rsidP="0021204E">
      <w:pPr>
        <w:spacing w:line="276" w:lineRule="auto"/>
        <w:rPr>
          <w:b/>
          <w:sz w:val="22"/>
          <w:szCs w:val="22"/>
        </w:rPr>
      </w:pPr>
      <w:r>
        <w:rPr>
          <w:b/>
          <w:sz w:val="22"/>
          <w:szCs w:val="22"/>
        </w:rPr>
        <w:t>Europese h</w:t>
      </w:r>
      <w:r w:rsidR="007E5D4D">
        <w:rPr>
          <w:b/>
          <w:sz w:val="22"/>
          <w:szCs w:val="22"/>
        </w:rPr>
        <w:t>ouding tegenover de Deportaties en Holocaust</w:t>
      </w:r>
    </w:p>
    <w:p w:rsidR="00C053F7" w:rsidRPr="00C053F7" w:rsidRDefault="001A140B" w:rsidP="00C053F7">
      <w:pPr>
        <w:spacing w:line="276" w:lineRule="auto"/>
        <w:rPr>
          <w:sz w:val="22"/>
          <w:szCs w:val="22"/>
        </w:rPr>
      </w:pPr>
      <w:r w:rsidRPr="009918FB">
        <w:rPr>
          <w:sz w:val="22"/>
          <w:szCs w:val="22"/>
        </w:rPr>
        <w:t>Verzet tegen de Jodenvervolging leidde meestal tot aanzienlijke vertraging of zelfs afstel</w:t>
      </w:r>
      <w:r w:rsidR="007E5D4D">
        <w:rPr>
          <w:sz w:val="22"/>
          <w:szCs w:val="22"/>
        </w:rPr>
        <w:t xml:space="preserve">, voor degene die door het verzet werden geholpen </w:t>
      </w:r>
      <w:r w:rsidR="00C053F7">
        <w:rPr>
          <w:sz w:val="22"/>
          <w:szCs w:val="22"/>
        </w:rPr>
        <w:t xml:space="preserve">door het verzet </w:t>
      </w:r>
      <w:r w:rsidR="007E5D4D">
        <w:rPr>
          <w:sz w:val="22"/>
          <w:szCs w:val="22"/>
        </w:rPr>
        <w:t>om onder te duiken</w:t>
      </w:r>
      <w:r w:rsidRPr="009918FB">
        <w:rPr>
          <w:sz w:val="22"/>
          <w:szCs w:val="22"/>
        </w:rPr>
        <w:t>. Soms was verzet een individuele act</w:t>
      </w:r>
      <w:r w:rsidR="00C053F7">
        <w:rPr>
          <w:sz w:val="22"/>
          <w:szCs w:val="22"/>
        </w:rPr>
        <w:t>ie of een actie van een kleine</w:t>
      </w:r>
      <w:r w:rsidRPr="009918FB">
        <w:rPr>
          <w:sz w:val="22"/>
          <w:szCs w:val="22"/>
        </w:rPr>
        <w:t xml:space="preserve"> groep, maar er zijn voorbeelden bekend van collectief verzet tegen de Jodenvervolgingen, zoals de Amsterdamse Februaristaking.</w:t>
      </w:r>
      <w:r w:rsidR="00C053F7" w:rsidRPr="00C053F7">
        <w:rPr>
          <w:color w:val="000000"/>
          <w:sz w:val="22"/>
          <w:szCs w:val="22"/>
        </w:rPr>
        <w:t xml:space="preserve"> Op 25 februari 1941 was Amsterdam in de greep van een algemene werkstaking uit protest tegen de Jodenvervolgingen. Een dag later breidde de staking zich uit tot de Zaanstreek, Kennemerland (Haarlem en Velsen), Hilversum, Utrecht en Weesp. In de hoofdstad kwam het openbaar vervoer tot stilstand en werd ook bij nagenoeg alle andere gemeentelijke diensten het werk neergelegd. Er werd gestaakt bij de scheepsbouw en metaalbedrijven in Noord, bij Hollandia-Kattenburg, en ook bij grootwinkelbedrijven als de Bijenkorf. In de hele stad werden winkels en kantoren gesloten. Vele scholieren verlieten hun klaslokalen. Duizenden mensen bewogen zich die dag door het centrum van de stad. Het opgekropte gemoed zocht een weg zich te uiten tegen de Duitse bezetters, die op 10 mei 1940 ons land hadden overvallen en steeds openlijker hun regime wilden opdringen</w:t>
      </w:r>
      <w:r w:rsidR="00C053F7">
        <w:rPr>
          <w:color w:val="000000"/>
          <w:sz w:val="22"/>
          <w:szCs w:val="22"/>
        </w:rPr>
        <w:t>.</w:t>
      </w: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r w:rsidRPr="009918FB">
        <w:rPr>
          <w:sz w:val="22"/>
          <w:szCs w:val="22"/>
        </w:rPr>
        <w:t xml:space="preserve">De Joden zelf zijn ook een paar keer in staking gegaan. In 1943 kwam de getto van Warschau in opstand. In Auschwitz bliezen in oktober 1944 Joodse gevangenen een crematorium op met binnengesmokkelde explosieven. In oktober 1943 was er een geslaagde opstand in Sobibor (vernietigingskamp): 11 Duitse SS-officieren, onder wie de ondercommandant, werden gedood en ongeveer 300 van de 600 gevangen ontsnapten. Ongeveer 60 daarvan hebben de oorlog overleefd. De ontsnapping bracht de nazi’s ertoe het kamp te sluiten, waarschijnlijk uit angst voor bekendmaking. </w:t>
      </w:r>
    </w:p>
    <w:p w:rsidR="00C053F7" w:rsidRDefault="00C053F7" w:rsidP="0021204E">
      <w:pPr>
        <w:spacing w:line="276" w:lineRule="auto"/>
        <w:rPr>
          <w:sz w:val="22"/>
          <w:szCs w:val="22"/>
        </w:rPr>
      </w:pPr>
    </w:p>
    <w:p w:rsidR="001A140B" w:rsidRPr="009918FB" w:rsidRDefault="001A140B" w:rsidP="0021204E">
      <w:pPr>
        <w:spacing w:line="276" w:lineRule="auto"/>
        <w:rPr>
          <w:sz w:val="22"/>
          <w:szCs w:val="22"/>
        </w:rPr>
      </w:pPr>
      <w:r w:rsidRPr="009918FB">
        <w:rPr>
          <w:sz w:val="22"/>
          <w:szCs w:val="22"/>
        </w:rPr>
        <w:t>Op 19 april 1943, dezelfde dag waarop ook het getto van Warschau in opstand kwam, we</w:t>
      </w:r>
      <w:r w:rsidR="007E5D4D">
        <w:rPr>
          <w:sz w:val="22"/>
          <w:szCs w:val="22"/>
        </w:rPr>
        <w:t xml:space="preserve">rd in België het </w:t>
      </w:r>
      <w:r w:rsidR="007E5D4D" w:rsidRPr="001D27A9">
        <w:rPr>
          <w:sz w:val="22"/>
          <w:szCs w:val="22"/>
        </w:rPr>
        <w:t>20ste</w:t>
      </w:r>
      <w:r w:rsidRPr="001D27A9">
        <w:rPr>
          <w:sz w:val="22"/>
          <w:szCs w:val="22"/>
        </w:rPr>
        <w:t xml:space="preserve"> treinkonvooi aangevallen door drie jonge verzetslieden. Dit Jodentransport was vertrokken vanuit Mechelen</w:t>
      </w:r>
      <w:r w:rsidR="007E5D4D" w:rsidRPr="001D27A9">
        <w:rPr>
          <w:sz w:val="22"/>
          <w:szCs w:val="22"/>
        </w:rPr>
        <w:t>, in de trein zaten 1631 Joden</w:t>
      </w:r>
      <w:r w:rsidRPr="001D27A9">
        <w:rPr>
          <w:sz w:val="22"/>
          <w:szCs w:val="22"/>
        </w:rPr>
        <w:t xml:space="preserve"> met bestemming Auschwitz. Gewapend met  revolver</w:t>
      </w:r>
      <w:r w:rsidR="007E5D4D" w:rsidRPr="001D27A9">
        <w:rPr>
          <w:sz w:val="22"/>
          <w:szCs w:val="22"/>
        </w:rPr>
        <w:t>s</w:t>
      </w:r>
      <w:r w:rsidRPr="001D27A9">
        <w:rPr>
          <w:sz w:val="22"/>
          <w:szCs w:val="22"/>
        </w:rPr>
        <w:t>, een stormlamp en rood papier dwongen drie studenten van het atheneum te Ukkel de trein te stoppen op de spoorlijn Mechelen-Leuven tussen Boortmeerbeek en Haacht. Dit is een uniek feit in de geschiedenis van de Holocaust. Nergens in Europa is tijdens de Tweede Wereldoorlog een bevrijdingsactie uitgevoerd op een Jodentransport</w:t>
      </w:r>
      <w:r w:rsidR="001D27A9">
        <w:rPr>
          <w:sz w:val="22"/>
          <w:szCs w:val="22"/>
        </w:rPr>
        <w:t>.</w:t>
      </w:r>
      <w:r w:rsidR="001D27A9">
        <w:rPr>
          <w:rStyle w:val="Voetnootmarkering"/>
          <w:sz w:val="22"/>
          <w:szCs w:val="22"/>
        </w:rPr>
        <w:footnoteReference w:id="8"/>
      </w:r>
      <w:r w:rsidR="00431B49" w:rsidRPr="001D27A9">
        <w:rPr>
          <w:sz w:val="22"/>
          <w:szCs w:val="22"/>
        </w:rPr>
        <w:t xml:space="preserve"> </w:t>
      </w:r>
    </w:p>
    <w:p w:rsidR="001A140B" w:rsidRPr="009918FB" w:rsidRDefault="001A140B" w:rsidP="0021204E">
      <w:pPr>
        <w:spacing w:line="276" w:lineRule="auto"/>
        <w:rPr>
          <w:sz w:val="22"/>
          <w:szCs w:val="22"/>
        </w:rPr>
      </w:pPr>
    </w:p>
    <w:p w:rsidR="00696982" w:rsidRDefault="00696982" w:rsidP="0021204E">
      <w:pPr>
        <w:spacing w:line="276" w:lineRule="auto"/>
        <w:rPr>
          <w:sz w:val="22"/>
          <w:szCs w:val="22"/>
        </w:rPr>
      </w:pPr>
    </w:p>
    <w:p w:rsidR="00696982" w:rsidRDefault="00696982" w:rsidP="0021204E">
      <w:pPr>
        <w:spacing w:line="276" w:lineRule="auto"/>
        <w:rPr>
          <w:sz w:val="22"/>
          <w:szCs w:val="22"/>
        </w:rPr>
      </w:pPr>
    </w:p>
    <w:p w:rsidR="00696982" w:rsidRDefault="00696982" w:rsidP="0021204E">
      <w:pPr>
        <w:spacing w:line="276" w:lineRule="auto"/>
        <w:rPr>
          <w:sz w:val="22"/>
          <w:szCs w:val="22"/>
        </w:rPr>
      </w:pPr>
    </w:p>
    <w:p w:rsidR="00696982" w:rsidRDefault="00696982" w:rsidP="0021204E">
      <w:pPr>
        <w:spacing w:line="276" w:lineRule="auto"/>
        <w:rPr>
          <w:sz w:val="22"/>
          <w:szCs w:val="22"/>
        </w:rPr>
      </w:pPr>
    </w:p>
    <w:p w:rsidR="00696982" w:rsidRDefault="00696982" w:rsidP="0021204E">
      <w:pPr>
        <w:spacing w:line="276" w:lineRule="auto"/>
        <w:rPr>
          <w:sz w:val="22"/>
          <w:szCs w:val="22"/>
        </w:rPr>
      </w:pPr>
    </w:p>
    <w:p w:rsidR="00696982" w:rsidRDefault="00696982" w:rsidP="0021204E">
      <w:pPr>
        <w:spacing w:line="276" w:lineRule="auto"/>
        <w:rPr>
          <w:sz w:val="22"/>
          <w:szCs w:val="22"/>
        </w:rPr>
      </w:pPr>
    </w:p>
    <w:p w:rsidR="00696982" w:rsidRDefault="00696982" w:rsidP="0021204E">
      <w:pPr>
        <w:spacing w:line="276" w:lineRule="auto"/>
        <w:rPr>
          <w:sz w:val="22"/>
          <w:szCs w:val="22"/>
        </w:rPr>
      </w:pPr>
    </w:p>
    <w:p w:rsidR="00696982" w:rsidRDefault="00696982" w:rsidP="0021204E">
      <w:pPr>
        <w:spacing w:line="276" w:lineRule="auto"/>
        <w:rPr>
          <w:sz w:val="22"/>
          <w:szCs w:val="22"/>
        </w:rPr>
      </w:pPr>
    </w:p>
    <w:p w:rsidR="00696982" w:rsidRDefault="00696982" w:rsidP="0021204E">
      <w:pPr>
        <w:spacing w:line="276" w:lineRule="auto"/>
        <w:rPr>
          <w:sz w:val="22"/>
          <w:szCs w:val="22"/>
        </w:rPr>
      </w:pPr>
    </w:p>
    <w:p w:rsidR="00696982" w:rsidRDefault="00696982" w:rsidP="0021204E">
      <w:pPr>
        <w:spacing w:line="276" w:lineRule="auto"/>
        <w:rPr>
          <w:sz w:val="22"/>
          <w:szCs w:val="22"/>
        </w:rPr>
      </w:pPr>
    </w:p>
    <w:p w:rsidR="00696982" w:rsidRDefault="00696982" w:rsidP="0021204E">
      <w:pPr>
        <w:spacing w:line="276" w:lineRule="auto"/>
        <w:rPr>
          <w:sz w:val="22"/>
          <w:szCs w:val="22"/>
        </w:rPr>
      </w:pPr>
    </w:p>
    <w:p w:rsidR="001A140B" w:rsidRPr="009918FB" w:rsidRDefault="00431B49" w:rsidP="0021204E">
      <w:pPr>
        <w:spacing w:line="276" w:lineRule="auto"/>
        <w:rPr>
          <w:sz w:val="22"/>
          <w:szCs w:val="22"/>
        </w:rPr>
      </w:pPr>
      <w:r>
        <w:rPr>
          <w:sz w:val="22"/>
          <w:szCs w:val="22"/>
        </w:rPr>
        <w:t xml:space="preserve">In Italië, wat een bondgenoot van Duitsland was tijdens de Tweede Wereldoorlog en andere Europese landen  </w:t>
      </w:r>
      <w:r w:rsidR="001A140B" w:rsidRPr="009918FB">
        <w:rPr>
          <w:sz w:val="22"/>
          <w:szCs w:val="22"/>
        </w:rPr>
        <w:t>weigerden de meeste soldaten en ambtenaren Joden te vervolgen. Toen men in Denenmarken de kleine Joodse gemeenschap trachtte te vervolgen, werd deze bescherm</w:t>
      </w:r>
      <w:r w:rsidR="001F5C78">
        <w:rPr>
          <w:sz w:val="22"/>
          <w:szCs w:val="22"/>
        </w:rPr>
        <w:t>d</w:t>
      </w:r>
      <w:r w:rsidR="001A140B" w:rsidRPr="009918FB">
        <w:rPr>
          <w:sz w:val="22"/>
          <w:szCs w:val="22"/>
        </w:rPr>
        <w:t xml:space="preserve"> en uiteindelijk naar Zweden getransporteerd. Finland, bondgenoot van Duitsland uit opportunistische overwegingen, weigerde Joden te vervolgen of uit te leveren. Japan beschermde de weinige Joden die op Japans of bezet grondgebied waren. Toen de Duitsers de Bulgaarse Joden sterren wilde laten dragen, ging de gehele bevolking deze trots dragen. Ook latere pogingen van Duitsers en Bulgaarse antisemieten werden geblokkeerd.</w:t>
      </w:r>
    </w:p>
    <w:p w:rsidR="001A140B" w:rsidRPr="009918FB" w:rsidRDefault="001A140B" w:rsidP="0021204E">
      <w:pPr>
        <w:spacing w:line="276" w:lineRule="auto"/>
        <w:rPr>
          <w:sz w:val="22"/>
          <w:szCs w:val="22"/>
        </w:rPr>
      </w:pPr>
    </w:p>
    <w:p w:rsidR="001D27A9" w:rsidRPr="00C053F7" w:rsidRDefault="00C053F7" w:rsidP="00431B49">
      <w:pPr>
        <w:spacing w:line="276" w:lineRule="auto"/>
        <w:rPr>
          <w:sz w:val="22"/>
          <w:szCs w:val="22"/>
        </w:rPr>
      </w:pPr>
      <w:r>
        <w:rPr>
          <w:sz w:val="22"/>
          <w:szCs w:val="22"/>
        </w:rPr>
        <w:t xml:space="preserve">In </w:t>
      </w:r>
      <w:r w:rsidRPr="00C053F7">
        <w:rPr>
          <w:sz w:val="22"/>
          <w:szCs w:val="22"/>
        </w:rPr>
        <w:t>Europa</w:t>
      </w:r>
      <w:r>
        <w:rPr>
          <w:sz w:val="22"/>
          <w:szCs w:val="22"/>
        </w:rPr>
        <w:t xml:space="preserve"> groeide het verzet tegen de bezetters. Met name de georganiseerde verzetsgroepen zorgden ervoor dat veel Joden die op de lijst stonden om gedeporteerd te worden naar Duitsland konden onderduiken.</w:t>
      </w:r>
    </w:p>
    <w:p w:rsidR="001D27A9" w:rsidRDefault="001D27A9" w:rsidP="00431B49">
      <w:pPr>
        <w:spacing w:line="276" w:lineRule="auto"/>
        <w:rPr>
          <w:b/>
          <w:sz w:val="22"/>
          <w:szCs w:val="22"/>
        </w:rPr>
      </w:pPr>
    </w:p>
    <w:p w:rsidR="00431B49" w:rsidRDefault="00431B49" w:rsidP="00431B49">
      <w:pPr>
        <w:spacing w:line="276" w:lineRule="auto"/>
        <w:rPr>
          <w:b/>
          <w:sz w:val="22"/>
          <w:szCs w:val="22"/>
        </w:rPr>
      </w:pPr>
      <w:r w:rsidRPr="003E281E">
        <w:rPr>
          <w:b/>
          <w:sz w:val="22"/>
          <w:szCs w:val="22"/>
        </w:rPr>
        <w:t>Ontkenning Holocaust</w:t>
      </w:r>
    </w:p>
    <w:p w:rsidR="001F5C78" w:rsidRDefault="00431B49" w:rsidP="00431B49">
      <w:pPr>
        <w:spacing w:line="276" w:lineRule="auto"/>
        <w:rPr>
          <w:sz w:val="22"/>
          <w:szCs w:val="22"/>
        </w:rPr>
      </w:pPr>
      <w:r w:rsidRPr="009918FB">
        <w:rPr>
          <w:sz w:val="22"/>
          <w:szCs w:val="22"/>
        </w:rPr>
        <w:t xml:space="preserve">Ondanks </w:t>
      </w:r>
      <w:r w:rsidR="001F5C78">
        <w:rPr>
          <w:sz w:val="22"/>
          <w:szCs w:val="22"/>
        </w:rPr>
        <w:t>de vele feiten, zijn er toch nog steeds veel mensen die het bestaan van de H</w:t>
      </w:r>
      <w:r w:rsidRPr="009918FB">
        <w:rPr>
          <w:sz w:val="22"/>
          <w:szCs w:val="22"/>
        </w:rPr>
        <w:t xml:space="preserve">olocaust </w:t>
      </w:r>
      <w:r w:rsidR="001F5C78">
        <w:rPr>
          <w:sz w:val="22"/>
          <w:szCs w:val="22"/>
        </w:rPr>
        <w:t xml:space="preserve">geheel of </w:t>
      </w:r>
      <w:r w:rsidRPr="009918FB">
        <w:rPr>
          <w:sz w:val="22"/>
          <w:szCs w:val="22"/>
        </w:rPr>
        <w:t xml:space="preserve">gedeeltelijk </w:t>
      </w:r>
      <w:r w:rsidR="001F5C78">
        <w:rPr>
          <w:sz w:val="22"/>
          <w:szCs w:val="22"/>
        </w:rPr>
        <w:t>ontkennen. M</w:t>
      </w:r>
      <w:r w:rsidRPr="009918FB">
        <w:rPr>
          <w:sz w:val="22"/>
          <w:szCs w:val="22"/>
        </w:rPr>
        <w:t>ensen, die het niet ontkennen, maar die feiten herzien en nieuw</w:t>
      </w:r>
      <w:r w:rsidR="001F5C78">
        <w:rPr>
          <w:sz w:val="22"/>
          <w:szCs w:val="22"/>
        </w:rPr>
        <w:t>e</w:t>
      </w:r>
      <w:r w:rsidRPr="009918FB">
        <w:rPr>
          <w:sz w:val="22"/>
          <w:szCs w:val="22"/>
        </w:rPr>
        <w:t xml:space="preserve"> feiten materiaal aanvoeren, </w:t>
      </w:r>
      <w:r w:rsidR="001F5C78">
        <w:rPr>
          <w:sz w:val="22"/>
          <w:szCs w:val="22"/>
        </w:rPr>
        <w:t>noemen zichzelf revisionisten (</w:t>
      </w:r>
      <w:r w:rsidRPr="009918FB">
        <w:rPr>
          <w:sz w:val="22"/>
          <w:szCs w:val="22"/>
        </w:rPr>
        <w:t>van het woord revisie, wat herzien betekent). Dit is iets anders dan een ontkenner, want zij herzien niet, verklaren of interpreteren niet, maar ontkennen. Al direct na de oorlog waren al heel wat revisionistische geluide</w:t>
      </w:r>
      <w:r w:rsidR="001F5C78">
        <w:rPr>
          <w:sz w:val="22"/>
          <w:szCs w:val="22"/>
        </w:rPr>
        <w:t>n te horen. Zij probeerden het N</w:t>
      </w:r>
      <w:r w:rsidRPr="009918FB">
        <w:rPr>
          <w:sz w:val="22"/>
          <w:szCs w:val="22"/>
        </w:rPr>
        <w:t>azi-regime goed te praten door te zeggen dat het wel meeviel met de mi</w:t>
      </w:r>
      <w:r w:rsidR="001F5C78">
        <w:rPr>
          <w:sz w:val="22"/>
          <w:szCs w:val="22"/>
        </w:rPr>
        <w:t>sdaden van het Derde Rijk en</w:t>
      </w:r>
      <w:r w:rsidRPr="009918FB">
        <w:rPr>
          <w:sz w:val="22"/>
          <w:szCs w:val="22"/>
        </w:rPr>
        <w:t xml:space="preserve"> het aantal omgekomen Joden ook wel </w:t>
      </w:r>
      <w:r w:rsidR="001F5C78" w:rsidRPr="009918FB">
        <w:rPr>
          <w:sz w:val="22"/>
          <w:szCs w:val="22"/>
        </w:rPr>
        <w:t>meeviel</w:t>
      </w:r>
      <w:r w:rsidR="001F5C78">
        <w:rPr>
          <w:sz w:val="22"/>
          <w:szCs w:val="22"/>
        </w:rPr>
        <w:t>en</w:t>
      </w:r>
      <w:r w:rsidRPr="009918FB">
        <w:rPr>
          <w:sz w:val="22"/>
          <w:szCs w:val="22"/>
        </w:rPr>
        <w:t>. Het volledige archief uit de concentratiek</w:t>
      </w:r>
      <w:r>
        <w:rPr>
          <w:sz w:val="22"/>
          <w:szCs w:val="22"/>
        </w:rPr>
        <w:t>ampen Buchenwald en Dachau is</w:t>
      </w:r>
      <w:r w:rsidRPr="009918FB">
        <w:rPr>
          <w:sz w:val="22"/>
          <w:szCs w:val="22"/>
        </w:rPr>
        <w:t xml:space="preserve"> te vinden</w:t>
      </w:r>
      <w:r>
        <w:rPr>
          <w:sz w:val="22"/>
          <w:szCs w:val="22"/>
        </w:rPr>
        <w:t xml:space="preserve"> in Bad Arolsen</w:t>
      </w:r>
      <w:r w:rsidRPr="009918FB">
        <w:rPr>
          <w:sz w:val="22"/>
          <w:szCs w:val="22"/>
        </w:rPr>
        <w:t>.</w:t>
      </w:r>
    </w:p>
    <w:p w:rsidR="001F5C78" w:rsidRDefault="001F5C78" w:rsidP="00431B49">
      <w:pPr>
        <w:spacing w:line="276" w:lineRule="auto"/>
        <w:rPr>
          <w:sz w:val="22"/>
          <w:szCs w:val="22"/>
        </w:rPr>
      </w:pPr>
    </w:p>
    <w:p w:rsidR="001D27A9" w:rsidRDefault="00431B49" w:rsidP="001D27A9">
      <w:pPr>
        <w:spacing w:line="276" w:lineRule="auto"/>
        <w:rPr>
          <w:sz w:val="22"/>
          <w:szCs w:val="22"/>
        </w:rPr>
      </w:pPr>
      <w:r w:rsidRPr="009918FB">
        <w:rPr>
          <w:sz w:val="22"/>
          <w:szCs w:val="22"/>
        </w:rPr>
        <w:t xml:space="preserve"> </w:t>
      </w:r>
      <w:r>
        <w:rPr>
          <w:sz w:val="22"/>
          <w:szCs w:val="22"/>
        </w:rPr>
        <w:t xml:space="preserve">In </w:t>
      </w:r>
      <w:r w:rsidRPr="009918FB">
        <w:rPr>
          <w:sz w:val="22"/>
          <w:szCs w:val="22"/>
        </w:rPr>
        <w:t>Duitsland zelf zijn nog steeds Neo-Nazi’s, maar ook het regime in Argentinië, dat in de jaren zestig en zeventig plaatsvond, heeft veel weg van Hitler</w:t>
      </w:r>
      <w:r>
        <w:rPr>
          <w:sz w:val="22"/>
          <w:szCs w:val="22"/>
        </w:rPr>
        <w:t>’</w:t>
      </w:r>
      <w:r w:rsidRPr="009918FB">
        <w:rPr>
          <w:sz w:val="22"/>
          <w:szCs w:val="22"/>
        </w:rPr>
        <w:t>s ideeën en praktijken. Zijn het alleen de Neo-Nazi’s met hun extreme ideeën die het bestaan van de Holocaust ontkennen?</w:t>
      </w:r>
      <w:r>
        <w:rPr>
          <w:sz w:val="22"/>
          <w:szCs w:val="22"/>
        </w:rPr>
        <w:t xml:space="preserve"> </w:t>
      </w:r>
      <w:r w:rsidRPr="009918FB">
        <w:rPr>
          <w:sz w:val="22"/>
          <w:szCs w:val="22"/>
        </w:rPr>
        <w:t xml:space="preserve">Na de Tweede Wereldoorlog was de term racisme niet volledig verleden tijd. </w:t>
      </w:r>
      <w:r w:rsidR="001D27A9">
        <w:rPr>
          <w:sz w:val="22"/>
          <w:szCs w:val="22"/>
        </w:rPr>
        <w:t>Ernst Zundel is een van de leiders van een groep Holocaust ontkenners. Zundel begon is 1995 actief via het internet met Holocaust ontkenning propaganda. Hij vindt via zijn extreme houding en wat hij noemt ‘Holocaust Industry’ gehoor bij extreme Neo Nazi groeperingen in  de wereld.</w:t>
      </w:r>
      <w:r w:rsidR="001D27A9">
        <w:rPr>
          <w:rStyle w:val="Voetnootmarkering"/>
          <w:sz w:val="22"/>
          <w:szCs w:val="22"/>
        </w:rPr>
        <w:footnoteReference w:id="9"/>
      </w:r>
      <w:r w:rsidR="001D27A9">
        <w:rPr>
          <w:sz w:val="22"/>
          <w:szCs w:val="22"/>
        </w:rPr>
        <w:t xml:space="preserve"> </w:t>
      </w:r>
    </w:p>
    <w:p w:rsidR="00431B49" w:rsidRDefault="00431B49" w:rsidP="00431B49">
      <w:pPr>
        <w:spacing w:line="276" w:lineRule="auto"/>
        <w:rPr>
          <w:sz w:val="22"/>
          <w:szCs w:val="22"/>
        </w:rPr>
      </w:pPr>
    </w:p>
    <w:p w:rsidR="00431B49" w:rsidRDefault="001F5C78" w:rsidP="00431B49">
      <w:pPr>
        <w:spacing w:line="276" w:lineRule="auto"/>
        <w:rPr>
          <w:sz w:val="22"/>
          <w:szCs w:val="22"/>
        </w:rPr>
      </w:pPr>
      <w:r>
        <w:rPr>
          <w:sz w:val="22"/>
          <w:szCs w:val="22"/>
        </w:rPr>
        <w:t xml:space="preserve">Wat er in de kampen heeft plaatsgevonden </w:t>
      </w:r>
      <w:r w:rsidR="00431B49">
        <w:rPr>
          <w:sz w:val="22"/>
          <w:szCs w:val="22"/>
        </w:rPr>
        <w:t>werd duidelijk tijdens de in 1946 tot 1947 gehouden ‘Nuremberg Trials’ waar de van oorlogsmisdaden beschuldigde officieren van het Duitse leger</w:t>
      </w:r>
      <w:r>
        <w:rPr>
          <w:sz w:val="22"/>
          <w:szCs w:val="22"/>
        </w:rPr>
        <w:t xml:space="preserve"> werden gehoord. Onder deze hoge</w:t>
      </w:r>
      <w:r w:rsidR="00431B49">
        <w:rPr>
          <w:sz w:val="22"/>
          <w:szCs w:val="22"/>
        </w:rPr>
        <w:t xml:space="preserve"> officieren bevonden zich Herman Goering, Martin Bormann en Rudolp Hess. Alle van oor</w:t>
      </w:r>
      <w:r>
        <w:rPr>
          <w:sz w:val="22"/>
          <w:szCs w:val="22"/>
        </w:rPr>
        <w:t>logsmisdaden beschuldigde leger</w:t>
      </w:r>
      <w:r w:rsidR="00431B49">
        <w:rPr>
          <w:sz w:val="22"/>
          <w:szCs w:val="22"/>
        </w:rPr>
        <w:t>officieren werden ter dood veroordeeld, pleegde zelfmoord of werden veroordeeld tot levenslang. Het verslag van de van oorlogsmisdaden</w:t>
      </w:r>
      <w:r w:rsidR="00431B49" w:rsidRPr="00431B49">
        <w:rPr>
          <w:sz w:val="22"/>
          <w:szCs w:val="22"/>
        </w:rPr>
        <w:t xml:space="preserve"> </w:t>
      </w:r>
      <w:r w:rsidR="00431B49">
        <w:rPr>
          <w:sz w:val="22"/>
          <w:szCs w:val="22"/>
        </w:rPr>
        <w:t>beschuldigde Rudolph Hess over de ‘gang van zaken’ in de concentratie kampen is hart verscheurend.</w:t>
      </w:r>
      <w:r w:rsidR="001D27A9">
        <w:rPr>
          <w:rStyle w:val="Voetnootmarkering"/>
          <w:sz w:val="22"/>
          <w:szCs w:val="22"/>
        </w:rPr>
        <w:footnoteReference w:id="10"/>
      </w:r>
      <w:r w:rsidR="00431B49">
        <w:rPr>
          <w:sz w:val="22"/>
          <w:szCs w:val="22"/>
        </w:rPr>
        <w:t xml:space="preserve"> </w:t>
      </w:r>
      <w:r>
        <w:rPr>
          <w:sz w:val="22"/>
          <w:szCs w:val="22"/>
        </w:rPr>
        <w:t>Zijn verklaring over wat er in de kampen heeft afgespeeld, liegt er niet om en was verschrikkelijk en mens onterend.</w:t>
      </w:r>
    </w:p>
    <w:p w:rsidR="00431B49" w:rsidRDefault="00431B49" w:rsidP="00431B49">
      <w:pPr>
        <w:spacing w:line="276" w:lineRule="auto"/>
        <w:rPr>
          <w:sz w:val="22"/>
          <w:szCs w:val="22"/>
        </w:rPr>
      </w:pPr>
    </w:p>
    <w:p w:rsidR="00C70802" w:rsidRDefault="00431B49" w:rsidP="0021204E">
      <w:pPr>
        <w:spacing w:line="276" w:lineRule="auto"/>
        <w:rPr>
          <w:sz w:val="22"/>
          <w:szCs w:val="22"/>
        </w:rPr>
      </w:pPr>
      <w:r w:rsidRPr="009918FB">
        <w:rPr>
          <w:sz w:val="22"/>
          <w:szCs w:val="22"/>
        </w:rPr>
        <w:t>Zelfs na de bevrijding door de geallieerden was voor veel kampgevangenen de ellende nog niet voorbij. Deze mensen, die ontheemden werden genoemd, ontdekten nadat ze weer thuis waren gekomen, dat ze ge</w:t>
      </w:r>
      <w:r w:rsidR="00696982">
        <w:rPr>
          <w:sz w:val="22"/>
          <w:szCs w:val="22"/>
        </w:rPr>
        <w:t xml:space="preserve">en huis en familie meer hadden. </w:t>
      </w:r>
      <w:r w:rsidRPr="009918FB">
        <w:rPr>
          <w:sz w:val="22"/>
          <w:szCs w:val="22"/>
        </w:rPr>
        <w:t>Tijdens de hongerwinter in '44-'45 hadden de mensen in Nederland geen eten meer en ook geen hout om warm te kunnen blijven, dus gingen ze naar huizen toe van Joden, om daar spullen te halen. Toen de eigenaren van deze huizen terugkwamen, was er niets meer van die huizen over, of er woonden andere mensen die er niet uit wilden. Voor deze Joden werden ontheemdenkampen opgericht. Voor de overlevende Joden was dit niet de enige zure appel, want he</w:t>
      </w:r>
      <w:r w:rsidR="00C70802">
        <w:rPr>
          <w:sz w:val="22"/>
          <w:szCs w:val="22"/>
        </w:rPr>
        <w:t>t feit dat door vele mensen de H</w:t>
      </w:r>
      <w:r w:rsidRPr="009918FB">
        <w:rPr>
          <w:sz w:val="22"/>
          <w:szCs w:val="22"/>
        </w:rPr>
        <w:t>olocaust werd ontkend was voor hun natuurlijk heel erg. Als je iets heel verschrikkelijks meemaakt, heeft dat emotionele gevolgen voor de rest van je leven, maar als er dan ook nog wordt gezegd dat het niet zo erg was, helemaal niet waar of overdreven, is dat onbegrijpelijk voor degen die het heeft meegemaakt.</w:t>
      </w:r>
      <w:r w:rsidRPr="009918FB">
        <w:rPr>
          <w:sz w:val="22"/>
          <w:szCs w:val="22"/>
        </w:rPr>
        <w:br/>
      </w:r>
    </w:p>
    <w:p w:rsidR="001A140B" w:rsidRPr="009918FB" w:rsidRDefault="001A140B" w:rsidP="0021204E">
      <w:pPr>
        <w:spacing w:line="276" w:lineRule="auto"/>
        <w:rPr>
          <w:sz w:val="22"/>
          <w:szCs w:val="22"/>
        </w:rPr>
      </w:pPr>
      <w:r w:rsidRPr="009918FB">
        <w:rPr>
          <w:sz w:val="22"/>
          <w:szCs w:val="22"/>
        </w:rPr>
        <w:t xml:space="preserve">Er zijn verschillende redenen te bedenken waarom sommige Duitsers het bestaan van de Holocaust ontkennen. Er zijn verschillende psychologische verklaringen </w:t>
      </w:r>
      <w:r w:rsidR="00C70802">
        <w:rPr>
          <w:sz w:val="22"/>
          <w:szCs w:val="22"/>
        </w:rPr>
        <w:t xml:space="preserve">voor. Zo willen de Nationaal Socialisten </w:t>
      </w:r>
      <w:r w:rsidRPr="009918FB">
        <w:rPr>
          <w:sz w:val="22"/>
          <w:szCs w:val="22"/>
        </w:rPr>
        <w:t xml:space="preserve"> natuurlijk niet slecht worden gevonden. Zij weten zelf natuurlijk ook wel, dat ze fout zijn geweest , maar willen hun fouten niet toegeven. Ze willen niet medeschuldig bevonden worden, omdat ze zich schamen voor wat ze gedaan hebben. Ze schamen zich ook, </w:t>
      </w:r>
      <w:r w:rsidR="00C70802">
        <w:rPr>
          <w:sz w:val="22"/>
          <w:szCs w:val="22"/>
        </w:rPr>
        <w:t>om</w:t>
      </w:r>
      <w:r w:rsidRPr="009918FB">
        <w:rPr>
          <w:sz w:val="22"/>
          <w:szCs w:val="22"/>
        </w:rPr>
        <w:t>dat sommigen achter Hitler aan hebben aangelopen en zich niet afvroegen of het wel zo goed was wat hij zei. Ook willen ze het antisemitisme in stand houden. Er zijn tegenwoordig nog heel wat Neo-Nazi’s die het eens zijn met de handelingen die Hitler met al zijn “hulpjes” heeft verricht. Zo heeft Jörg Haider in Oostenrijk een paar jaar geleden nog veel aanhang gekregen met zijn nationaal-socialistische ideeën. In Nederland krijgt Geert Wilders en voorheen Pim Fotuyn veel  stemmen met hun racistische en voor ons Nederlanders extremere ideeën.</w:t>
      </w:r>
    </w:p>
    <w:p w:rsidR="001D27A9" w:rsidRDefault="001D27A9" w:rsidP="0021204E">
      <w:pPr>
        <w:spacing w:line="276" w:lineRule="auto"/>
        <w:rPr>
          <w:sz w:val="22"/>
          <w:szCs w:val="22"/>
        </w:rPr>
      </w:pPr>
    </w:p>
    <w:p w:rsidR="001D27A9" w:rsidRDefault="001D27A9" w:rsidP="0021204E">
      <w:pPr>
        <w:spacing w:line="276" w:lineRule="auto"/>
        <w:rPr>
          <w:sz w:val="22"/>
          <w:szCs w:val="22"/>
        </w:rPr>
      </w:pPr>
    </w:p>
    <w:p w:rsidR="001D27A9" w:rsidRDefault="001D27A9" w:rsidP="0021204E">
      <w:pPr>
        <w:spacing w:line="276" w:lineRule="auto"/>
        <w:rPr>
          <w:sz w:val="22"/>
          <w:szCs w:val="22"/>
        </w:rPr>
      </w:pPr>
    </w:p>
    <w:p w:rsidR="001D27A9" w:rsidRDefault="001D27A9" w:rsidP="0021204E">
      <w:pPr>
        <w:spacing w:line="276" w:lineRule="auto"/>
        <w:rPr>
          <w:sz w:val="22"/>
          <w:szCs w:val="22"/>
        </w:rPr>
      </w:pPr>
    </w:p>
    <w:p w:rsidR="001D27A9" w:rsidRDefault="001D27A9" w:rsidP="0021204E">
      <w:pPr>
        <w:spacing w:line="276" w:lineRule="auto"/>
        <w:rPr>
          <w:sz w:val="22"/>
          <w:szCs w:val="22"/>
        </w:rPr>
      </w:pPr>
    </w:p>
    <w:p w:rsidR="001D27A9" w:rsidRDefault="001D27A9" w:rsidP="0021204E">
      <w:pPr>
        <w:spacing w:line="276" w:lineRule="auto"/>
        <w:rPr>
          <w:sz w:val="22"/>
          <w:szCs w:val="22"/>
        </w:rPr>
      </w:pPr>
    </w:p>
    <w:p w:rsidR="001D27A9" w:rsidRDefault="001D27A9" w:rsidP="0021204E">
      <w:pPr>
        <w:spacing w:line="276" w:lineRule="auto"/>
        <w:rPr>
          <w:sz w:val="22"/>
          <w:szCs w:val="22"/>
        </w:rPr>
      </w:pPr>
    </w:p>
    <w:p w:rsidR="001D27A9" w:rsidRDefault="001D27A9" w:rsidP="0021204E">
      <w:pPr>
        <w:spacing w:line="276" w:lineRule="auto"/>
        <w:rPr>
          <w:sz w:val="22"/>
          <w:szCs w:val="22"/>
        </w:rPr>
      </w:pPr>
    </w:p>
    <w:p w:rsidR="001D27A9" w:rsidRDefault="001D27A9" w:rsidP="0021204E">
      <w:pPr>
        <w:spacing w:line="276" w:lineRule="auto"/>
        <w:rPr>
          <w:sz w:val="22"/>
          <w:szCs w:val="22"/>
        </w:rPr>
      </w:pPr>
    </w:p>
    <w:p w:rsidR="001D27A9" w:rsidRDefault="001D27A9" w:rsidP="0021204E">
      <w:pPr>
        <w:spacing w:line="276" w:lineRule="auto"/>
        <w:rPr>
          <w:sz w:val="22"/>
          <w:szCs w:val="22"/>
        </w:rPr>
      </w:pPr>
    </w:p>
    <w:p w:rsidR="001D27A9" w:rsidRDefault="001D27A9" w:rsidP="0021204E">
      <w:pPr>
        <w:spacing w:line="276" w:lineRule="auto"/>
        <w:rPr>
          <w:sz w:val="22"/>
          <w:szCs w:val="22"/>
        </w:rPr>
      </w:pPr>
    </w:p>
    <w:p w:rsidR="001D27A9" w:rsidRDefault="001D27A9" w:rsidP="0021204E">
      <w:pPr>
        <w:spacing w:line="276" w:lineRule="auto"/>
        <w:rPr>
          <w:sz w:val="22"/>
          <w:szCs w:val="22"/>
        </w:rPr>
      </w:pPr>
    </w:p>
    <w:p w:rsidR="001D27A9" w:rsidRDefault="001D27A9" w:rsidP="0021204E">
      <w:pPr>
        <w:spacing w:line="276" w:lineRule="auto"/>
        <w:rPr>
          <w:sz w:val="22"/>
          <w:szCs w:val="22"/>
        </w:rPr>
      </w:pPr>
    </w:p>
    <w:p w:rsidR="001D27A9" w:rsidRDefault="001D27A9" w:rsidP="0021204E">
      <w:pPr>
        <w:spacing w:line="276" w:lineRule="auto"/>
        <w:rPr>
          <w:sz w:val="22"/>
          <w:szCs w:val="22"/>
        </w:rPr>
      </w:pPr>
    </w:p>
    <w:p w:rsidR="001D27A9" w:rsidRDefault="001D27A9" w:rsidP="0021204E">
      <w:pPr>
        <w:spacing w:line="276" w:lineRule="auto"/>
        <w:rPr>
          <w:sz w:val="22"/>
          <w:szCs w:val="22"/>
        </w:rPr>
      </w:pPr>
    </w:p>
    <w:p w:rsidR="001D27A9" w:rsidRDefault="001D27A9" w:rsidP="0021204E">
      <w:pPr>
        <w:spacing w:line="276" w:lineRule="auto"/>
        <w:rPr>
          <w:sz w:val="22"/>
          <w:szCs w:val="22"/>
        </w:rPr>
      </w:pPr>
    </w:p>
    <w:p w:rsidR="001D27A9" w:rsidRDefault="001D27A9" w:rsidP="0021204E">
      <w:pPr>
        <w:spacing w:line="276" w:lineRule="auto"/>
        <w:rPr>
          <w:sz w:val="22"/>
          <w:szCs w:val="22"/>
        </w:rPr>
      </w:pPr>
    </w:p>
    <w:p w:rsidR="001D27A9" w:rsidRDefault="001D27A9" w:rsidP="0021204E">
      <w:pPr>
        <w:spacing w:line="276" w:lineRule="auto"/>
        <w:rPr>
          <w:sz w:val="22"/>
          <w:szCs w:val="22"/>
        </w:rPr>
      </w:pPr>
    </w:p>
    <w:p w:rsidR="001D27A9" w:rsidRDefault="001D27A9" w:rsidP="0021204E">
      <w:pPr>
        <w:spacing w:line="276" w:lineRule="auto"/>
        <w:rPr>
          <w:sz w:val="22"/>
          <w:szCs w:val="22"/>
        </w:rPr>
      </w:pPr>
    </w:p>
    <w:p w:rsidR="001D27A9" w:rsidRDefault="001D27A9" w:rsidP="0021204E">
      <w:pPr>
        <w:spacing w:line="276" w:lineRule="auto"/>
        <w:rPr>
          <w:sz w:val="22"/>
          <w:szCs w:val="22"/>
        </w:rPr>
      </w:pPr>
    </w:p>
    <w:p w:rsidR="001D27A9" w:rsidRDefault="001D27A9" w:rsidP="0021204E">
      <w:pPr>
        <w:spacing w:line="276" w:lineRule="auto"/>
        <w:rPr>
          <w:sz w:val="22"/>
          <w:szCs w:val="22"/>
        </w:rPr>
      </w:pPr>
    </w:p>
    <w:p w:rsidR="001D27A9" w:rsidRDefault="001D27A9" w:rsidP="0021204E">
      <w:pPr>
        <w:spacing w:line="276" w:lineRule="auto"/>
        <w:rPr>
          <w:sz w:val="22"/>
          <w:szCs w:val="22"/>
        </w:rPr>
      </w:pPr>
    </w:p>
    <w:p w:rsidR="001D27A9" w:rsidRDefault="001D27A9" w:rsidP="0021204E">
      <w:pPr>
        <w:spacing w:line="276" w:lineRule="auto"/>
        <w:rPr>
          <w:sz w:val="22"/>
          <w:szCs w:val="22"/>
        </w:rPr>
      </w:pPr>
    </w:p>
    <w:p w:rsidR="001D27A9" w:rsidRDefault="001D27A9" w:rsidP="0021204E">
      <w:pPr>
        <w:spacing w:line="276" w:lineRule="auto"/>
        <w:rPr>
          <w:sz w:val="22"/>
          <w:szCs w:val="22"/>
        </w:rPr>
      </w:pPr>
    </w:p>
    <w:p w:rsidR="001D27A9" w:rsidRDefault="001D27A9" w:rsidP="0021204E">
      <w:pPr>
        <w:spacing w:line="276" w:lineRule="auto"/>
        <w:rPr>
          <w:sz w:val="22"/>
          <w:szCs w:val="22"/>
        </w:rPr>
      </w:pPr>
    </w:p>
    <w:p w:rsidR="001D27A9" w:rsidRDefault="001D27A9" w:rsidP="0021204E">
      <w:pPr>
        <w:spacing w:line="276" w:lineRule="auto"/>
        <w:rPr>
          <w:sz w:val="22"/>
          <w:szCs w:val="22"/>
        </w:rPr>
      </w:pPr>
    </w:p>
    <w:p w:rsidR="001A140B" w:rsidRPr="009918FB" w:rsidRDefault="001A140B" w:rsidP="0021204E">
      <w:pPr>
        <w:spacing w:line="276" w:lineRule="auto"/>
        <w:rPr>
          <w:sz w:val="22"/>
          <w:szCs w:val="22"/>
        </w:rPr>
      </w:pPr>
      <w:r w:rsidRPr="004B4506">
        <w:rPr>
          <w:b/>
          <w:sz w:val="22"/>
          <w:szCs w:val="22"/>
        </w:rPr>
        <w:t>Conclusie</w:t>
      </w:r>
      <w:r w:rsidRPr="004B4506">
        <w:rPr>
          <w:b/>
          <w:sz w:val="22"/>
          <w:szCs w:val="22"/>
        </w:rPr>
        <w:br/>
      </w:r>
      <w:r w:rsidRPr="009918FB">
        <w:rPr>
          <w:sz w:val="22"/>
          <w:szCs w:val="22"/>
        </w:rPr>
        <w:t>Aaron</w:t>
      </w:r>
      <w:r w:rsidR="004B4506">
        <w:rPr>
          <w:sz w:val="22"/>
          <w:szCs w:val="22"/>
        </w:rPr>
        <w:t>,</w:t>
      </w:r>
      <w:r w:rsidRPr="009918FB">
        <w:rPr>
          <w:sz w:val="22"/>
          <w:szCs w:val="22"/>
        </w:rPr>
        <w:t xml:space="preserve"> een joods jongetje van 8 jaar staat met zijn moeder en andere vrouwen uit de wijk te kijken naar zeven joodse mannen die op een rij achter elkaar staan. Duitse soldaten en Nederlandse mannen en vrouwen staan eromheen te joelen er wordt naar de joodse mannen gespuugd, stenen gegooid en racistische leuzen geroepen. Als er een schot klinkt barst de menigte in gejuich uit.</w:t>
      </w:r>
      <w:r w:rsidRPr="009918FB">
        <w:rPr>
          <w:sz w:val="22"/>
          <w:szCs w:val="22"/>
        </w:rPr>
        <w:br/>
      </w:r>
    </w:p>
    <w:p w:rsidR="004B4506" w:rsidRDefault="004B4506" w:rsidP="0021204E">
      <w:pPr>
        <w:spacing w:line="276" w:lineRule="auto"/>
        <w:rPr>
          <w:sz w:val="22"/>
          <w:szCs w:val="22"/>
        </w:rPr>
      </w:pPr>
      <w:r>
        <w:rPr>
          <w:sz w:val="22"/>
          <w:szCs w:val="22"/>
        </w:rPr>
        <w:t xml:space="preserve">Dit is een van de velen verhalen die je tegen komt in de velen oorlogsmuseums. </w:t>
      </w:r>
    </w:p>
    <w:p w:rsidR="004B4506" w:rsidRDefault="004B4506" w:rsidP="0021204E">
      <w:pPr>
        <w:spacing w:line="276" w:lineRule="auto"/>
        <w:rPr>
          <w:sz w:val="22"/>
          <w:szCs w:val="22"/>
        </w:rPr>
      </w:pPr>
    </w:p>
    <w:p w:rsidR="00431ABF" w:rsidRDefault="004B4506" w:rsidP="0021204E">
      <w:pPr>
        <w:spacing w:line="276" w:lineRule="auto"/>
        <w:rPr>
          <w:sz w:val="22"/>
          <w:szCs w:val="22"/>
        </w:rPr>
      </w:pPr>
      <w:r>
        <w:rPr>
          <w:sz w:val="22"/>
          <w:szCs w:val="22"/>
        </w:rPr>
        <w:t xml:space="preserve">Kort samen gevat. De volksmisleider Hitler is aan de macht gekomen door </w:t>
      </w:r>
      <w:r w:rsidR="00C70802">
        <w:rPr>
          <w:sz w:val="22"/>
          <w:szCs w:val="22"/>
        </w:rPr>
        <w:t>het misleiden van het Duitse volk</w:t>
      </w:r>
      <w:r>
        <w:rPr>
          <w:sz w:val="22"/>
          <w:szCs w:val="22"/>
        </w:rPr>
        <w:t xml:space="preserve"> en</w:t>
      </w:r>
      <w:r w:rsidR="00C70802">
        <w:rPr>
          <w:sz w:val="22"/>
          <w:szCs w:val="22"/>
        </w:rPr>
        <w:t xml:space="preserve"> daardoor</w:t>
      </w:r>
      <w:r>
        <w:rPr>
          <w:sz w:val="22"/>
          <w:szCs w:val="22"/>
        </w:rPr>
        <w:t xml:space="preserve"> in staat gesteld een militaristisch regiem op te bouwen. Zijn doel was om groten delen van Europa te veroveren en een nieuw ‘blank’ ras  </w:t>
      </w:r>
      <w:r w:rsidR="00AE6F47">
        <w:rPr>
          <w:sz w:val="22"/>
          <w:szCs w:val="22"/>
        </w:rPr>
        <w:t>te vormen waar blond haa</w:t>
      </w:r>
      <w:r>
        <w:rPr>
          <w:sz w:val="22"/>
          <w:szCs w:val="22"/>
        </w:rPr>
        <w:t xml:space="preserve">r en blauwe ogen de kenmerken van waren. </w:t>
      </w:r>
      <w:r w:rsidR="00C70802">
        <w:rPr>
          <w:sz w:val="22"/>
          <w:szCs w:val="22"/>
        </w:rPr>
        <w:t xml:space="preserve">Het waren niet </w:t>
      </w:r>
      <w:r w:rsidR="00431ABF">
        <w:rPr>
          <w:sz w:val="22"/>
          <w:szCs w:val="22"/>
        </w:rPr>
        <w:t xml:space="preserve"> alleen de Joden d</w:t>
      </w:r>
      <w:r w:rsidR="00C70802">
        <w:rPr>
          <w:sz w:val="22"/>
          <w:szCs w:val="22"/>
        </w:rPr>
        <w:t>i</w:t>
      </w:r>
      <w:r w:rsidR="00431ABF">
        <w:rPr>
          <w:sz w:val="22"/>
          <w:szCs w:val="22"/>
        </w:rPr>
        <w:t>e schuld</w:t>
      </w:r>
      <w:r w:rsidR="00C70802">
        <w:rPr>
          <w:sz w:val="22"/>
          <w:szCs w:val="22"/>
        </w:rPr>
        <w:t xml:space="preserve"> kregen</w:t>
      </w:r>
      <w:r w:rsidR="00431ABF">
        <w:rPr>
          <w:sz w:val="22"/>
          <w:szCs w:val="22"/>
        </w:rPr>
        <w:t xml:space="preserve"> van de economische malaise in Duitsland. Uiteindelijk moesten ook de homo’s en zigeuners het ontgelden. </w:t>
      </w:r>
    </w:p>
    <w:p w:rsidR="00C70802" w:rsidRDefault="00C70802" w:rsidP="0021204E">
      <w:pPr>
        <w:spacing w:line="276" w:lineRule="auto"/>
        <w:rPr>
          <w:sz w:val="22"/>
          <w:szCs w:val="22"/>
        </w:rPr>
      </w:pPr>
    </w:p>
    <w:p w:rsidR="00431ABF" w:rsidRDefault="00FB1E2C" w:rsidP="0021204E">
      <w:pPr>
        <w:spacing w:line="276" w:lineRule="auto"/>
        <w:rPr>
          <w:sz w:val="22"/>
          <w:szCs w:val="22"/>
        </w:rPr>
      </w:pPr>
      <w:r>
        <w:rPr>
          <w:sz w:val="22"/>
          <w:szCs w:val="22"/>
        </w:rPr>
        <w:t>Er zijn tienduizenden Joden uit Nederland gedeporteerd naar Duitse werk</w:t>
      </w:r>
      <w:r w:rsidR="00C70802">
        <w:rPr>
          <w:sz w:val="22"/>
          <w:szCs w:val="22"/>
        </w:rPr>
        <w:t>-</w:t>
      </w:r>
      <w:r>
        <w:rPr>
          <w:sz w:val="22"/>
          <w:szCs w:val="22"/>
        </w:rPr>
        <w:t xml:space="preserve"> en concentratie kampen. Veel van hen zijn verraden door eigen ‘landgenoten’ of NSB’ers die samen werkten met de Duitse</w:t>
      </w:r>
      <w:r w:rsidR="00431ABF">
        <w:rPr>
          <w:sz w:val="22"/>
          <w:szCs w:val="22"/>
        </w:rPr>
        <w:t xml:space="preserve"> bezetters. Te weinig zijn gered door de dappere mensen van het verzet of de ‘gewone’ Nederlander die enorme risico’s nam door Joden in zijn huis te laten onderduiken. De bezetter heeft met man en macht het verzet van de Nederlanders</w:t>
      </w:r>
      <w:r w:rsidR="00C70802">
        <w:rPr>
          <w:sz w:val="22"/>
          <w:szCs w:val="22"/>
        </w:rPr>
        <w:t xml:space="preserve"> en Joden</w:t>
      </w:r>
      <w:r w:rsidR="00431ABF">
        <w:rPr>
          <w:sz w:val="22"/>
          <w:szCs w:val="22"/>
        </w:rPr>
        <w:t xml:space="preserve"> proberen te breken echter dit is niet gelukt. Helaas kwam dit voor miljoenen mensen te laat.</w:t>
      </w:r>
    </w:p>
    <w:p w:rsidR="00C70802" w:rsidRDefault="00C70802" w:rsidP="0021204E">
      <w:pPr>
        <w:spacing w:line="276" w:lineRule="auto"/>
        <w:rPr>
          <w:sz w:val="22"/>
          <w:szCs w:val="22"/>
        </w:rPr>
      </w:pPr>
    </w:p>
    <w:p w:rsidR="001A140B" w:rsidRDefault="00431ABF" w:rsidP="0021204E">
      <w:pPr>
        <w:spacing w:line="276" w:lineRule="auto"/>
        <w:rPr>
          <w:sz w:val="22"/>
          <w:szCs w:val="22"/>
        </w:rPr>
      </w:pPr>
      <w:bookmarkStart w:id="0" w:name="_GoBack"/>
      <w:bookmarkEnd w:id="0"/>
      <w:r>
        <w:rPr>
          <w:sz w:val="22"/>
          <w:szCs w:val="22"/>
        </w:rPr>
        <w:t>De overblijfselen van de concentratie kampen zijn stille getuigen wat hier zich heeft afgespeeld. De grote pijpen op kamp Sobibor en Auschwitz zijn stille getuigen van de horror taferelen die zich tussen 1940 4n 1945 hebben afgespeeld. Veel</w:t>
      </w:r>
      <w:r w:rsidR="001A140B" w:rsidRPr="009918FB">
        <w:rPr>
          <w:sz w:val="22"/>
          <w:szCs w:val="22"/>
        </w:rPr>
        <w:t xml:space="preserve"> informatie van de vernietigingskampen is nooit meer terug gevonden en dat is waarom tot op de dag van vandaag wij niet precies weten hoeveel mensen er zijn vermoord.</w:t>
      </w:r>
    </w:p>
    <w:p w:rsidR="00431ABF" w:rsidRDefault="00431ABF" w:rsidP="0021204E">
      <w:pPr>
        <w:spacing w:line="276" w:lineRule="auto"/>
        <w:rPr>
          <w:sz w:val="22"/>
          <w:szCs w:val="22"/>
        </w:rPr>
      </w:pPr>
    </w:p>
    <w:p w:rsidR="00431ABF" w:rsidRPr="009918FB" w:rsidRDefault="00431ABF" w:rsidP="0021204E">
      <w:pPr>
        <w:spacing w:line="276" w:lineRule="auto"/>
        <w:rPr>
          <w:sz w:val="22"/>
          <w:szCs w:val="22"/>
        </w:rPr>
      </w:pPr>
      <w:r>
        <w:rPr>
          <w:sz w:val="22"/>
          <w:szCs w:val="22"/>
        </w:rPr>
        <w:t>Wereldwijd zijn er nog steeds extreme groeperingen die de ideeën van Hitler verafgoden. De</w:t>
      </w:r>
      <w:r w:rsidR="00C71776">
        <w:rPr>
          <w:sz w:val="22"/>
          <w:szCs w:val="22"/>
        </w:rPr>
        <w:t xml:space="preserve">ze Neo Nazi groeperingen ontkennen het bestaan van de </w:t>
      </w:r>
      <w:r>
        <w:rPr>
          <w:sz w:val="22"/>
          <w:szCs w:val="22"/>
        </w:rPr>
        <w:t>Holocaust</w:t>
      </w:r>
      <w:r w:rsidR="00C71776">
        <w:rPr>
          <w:sz w:val="22"/>
          <w:szCs w:val="22"/>
        </w:rPr>
        <w:t>. Mijn eigen mening dat zij dit ontkennen</w:t>
      </w:r>
      <w:r>
        <w:rPr>
          <w:sz w:val="22"/>
          <w:szCs w:val="22"/>
        </w:rPr>
        <w:t xml:space="preserve"> </w:t>
      </w:r>
      <w:r w:rsidR="00C71776">
        <w:rPr>
          <w:sz w:val="22"/>
          <w:szCs w:val="22"/>
        </w:rPr>
        <w:t>is dat zij van de zelfde mening zijn toegedaan als Hitler en zijn ideeën om een Arisch ras te beginnen, ooit ten uitvoer willen brengen. Uiteindelijk herhaalt de geschiedenis.</w:t>
      </w:r>
    </w:p>
    <w:p w:rsidR="001A140B" w:rsidRPr="009918FB" w:rsidRDefault="001A140B" w:rsidP="0021204E">
      <w:pPr>
        <w:spacing w:line="276" w:lineRule="auto"/>
        <w:rPr>
          <w:sz w:val="22"/>
          <w:szCs w:val="22"/>
        </w:rPr>
      </w:pPr>
      <w:r w:rsidRPr="009918FB">
        <w:rPr>
          <w:sz w:val="22"/>
          <w:szCs w:val="22"/>
        </w:rPr>
        <w:t xml:space="preserve"> </w:t>
      </w:r>
    </w:p>
    <w:p w:rsidR="001A140B" w:rsidRPr="009918FB" w:rsidRDefault="00C71776" w:rsidP="0021204E">
      <w:pPr>
        <w:spacing w:line="276" w:lineRule="auto"/>
        <w:rPr>
          <w:sz w:val="22"/>
          <w:szCs w:val="22"/>
        </w:rPr>
      </w:pPr>
      <w:r>
        <w:rPr>
          <w:sz w:val="22"/>
          <w:szCs w:val="22"/>
        </w:rPr>
        <w:t>Mijn e</w:t>
      </w:r>
      <w:r w:rsidR="00431ABF">
        <w:rPr>
          <w:sz w:val="22"/>
          <w:szCs w:val="22"/>
        </w:rPr>
        <w:t xml:space="preserve">ind </w:t>
      </w:r>
      <w:r w:rsidR="001A140B" w:rsidRPr="009918FB">
        <w:rPr>
          <w:sz w:val="22"/>
          <w:szCs w:val="22"/>
        </w:rPr>
        <w:t>conclusie is dat er in totaal circa 12 miljoen mensen zijn gestorven, zonder reden. Die mensen</w:t>
      </w:r>
      <w:r>
        <w:rPr>
          <w:sz w:val="22"/>
          <w:szCs w:val="22"/>
        </w:rPr>
        <w:t xml:space="preserve"> hebben</w:t>
      </w:r>
      <w:r w:rsidR="001A140B" w:rsidRPr="009918FB">
        <w:rPr>
          <w:sz w:val="22"/>
          <w:szCs w:val="22"/>
        </w:rPr>
        <w:t xml:space="preserve"> tot op de dag van vandaag nooit die gerechtigheid gekregen waarop ze recht hadden en verdienden, en dat zullen z</w:t>
      </w:r>
      <w:r>
        <w:rPr>
          <w:sz w:val="22"/>
          <w:szCs w:val="22"/>
        </w:rPr>
        <w:t>ij</w:t>
      </w:r>
      <w:r w:rsidR="001A140B" w:rsidRPr="009918FB">
        <w:rPr>
          <w:sz w:val="22"/>
          <w:szCs w:val="22"/>
        </w:rPr>
        <w:t xml:space="preserve"> helaas nooit krijgen.</w:t>
      </w:r>
    </w:p>
    <w:p w:rsidR="001A140B" w:rsidRPr="009918FB" w:rsidRDefault="001A140B" w:rsidP="0021204E">
      <w:pPr>
        <w:spacing w:line="276" w:lineRule="auto"/>
        <w:rPr>
          <w:sz w:val="22"/>
          <w:szCs w:val="22"/>
        </w:rPr>
      </w:pPr>
    </w:p>
    <w:p w:rsidR="001A140B" w:rsidRPr="009918FB" w:rsidRDefault="001A140B" w:rsidP="0021204E">
      <w:pPr>
        <w:spacing w:line="276" w:lineRule="auto"/>
        <w:rPr>
          <w:sz w:val="22"/>
          <w:szCs w:val="22"/>
        </w:rPr>
      </w:pPr>
    </w:p>
    <w:p w:rsidR="00C71776" w:rsidRDefault="00C71776" w:rsidP="0021204E">
      <w:pPr>
        <w:spacing w:line="276" w:lineRule="auto"/>
        <w:rPr>
          <w:sz w:val="16"/>
          <w:szCs w:val="16"/>
        </w:rPr>
      </w:pPr>
    </w:p>
    <w:p w:rsidR="00C71776" w:rsidRDefault="00C71776" w:rsidP="0021204E">
      <w:pPr>
        <w:spacing w:line="276" w:lineRule="auto"/>
        <w:rPr>
          <w:sz w:val="16"/>
          <w:szCs w:val="16"/>
        </w:rPr>
      </w:pPr>
    </w:p>
    <w:p w:rsidR="00C71776" w:rsidRDefault="00C71776" w:rsidP="0021204E">
      <w:pPr>
        <w:spacing w:line="276" w:lineRule="auto"/>
        <w:rPr>
          <w:sz w:val="16"/>
          <w:szCs w:val="16"/>
        </w:rPr>
      </w:pPr>
    </w:p>
    <w:p w:rsidR="00C71776" w:rsidRDefault="00C71776" w:rsidP="0021204E">
      <w:pPr>
        <w:spacing w:line="276" w:lineRule="auto"/>
        <w:rPr>
          <w:sz w:val="16"/>
          <w:szCs w:val="16"/>
        </w:rPr>
      </w:pPr>
    </w:p>
    <w:p w:rsidR="00C71776" w:rsidRDefault="00C71776" w:rsidP="0021204E">
      <w:pPr>
        <w:spacing w:line="276" w:lineRule="auto"/>
        <w:rPr>
          <w:sz w:val="16"/>
          <w:szCs w:val="16"/>
        </w:rPr>
      </w:pPr>
    </w:p>
    <w:p w:rsidR="00C71776" w:rsidRDefault="00C71776" w:rsidP="0021204E">
      <w:pPr>
        <w:spacing w:line="276" w:lineRule="auto"/>
        <w:rPr>
          <w:sz w:val="16"/>
          <w:szCs w:val="16"/>
        </w:rPr>
      </w:pPr>
    </w:p>
    <w:p w:rsidR="00C71776" w:rsidRDefault="00C71776" w:rsidP="0021204E">
      <w:pPr>
        <w:spacing w:line="276" w:lineRule="auto"/>
        <w:rPr>
          <w:sz w:val="16"/>
          <w:szCs w:val="16"/>
        </w:rPr>
      </w:pPr>
    </w:p>
    <w:p w:rsidR="001D27A9" w:rsidRDefault="001D27A9" w:rsidP="0021204E">
      <w:pPr>
        <w:spacing w:line="276" w:lineRule="auto"/>
        <w:rPr>
          <w:sz w:val="16"/>
          <w:szCs w:val="16"/>
        </w:rPr>
      </w:pPr>
    </w:p>
    <w:p w:rsidR="001D27A9" w:rsidRDefault="001D27A9" w:rsidP="0021204E">
      <w:pPr>
        <w:spacing w:line="276" w:lineRule="auto"/>
        <w:rPr>
          <w:sz w:val="16"/>
          <w:szCs w:val="16"/>
        </w:rPr>
      </w:pPr>
    </w:p>
    <w:p w:rsidR="001D27A9" w:rsidRDefault="001D27A9" w:rsidP="0021204E">
      <w:pPr>
        <w:spacing w:line="276" w:lineRule="auto"/>
        <w:rPr>
          <w:sz w:val="16"/>
          <w:szCs w:val="16"/>
        </w:rPr>
      </w:pPr>
    </w:p>
    <w:p w:rsidR="001D27A9" w:rsidRDefault="001D27A9" w:rsidP="0021204E">
      <w:pPr>
        <w:spacing w:line="276" w:lineRule="auto"/>
        <w:rPr>
          <w:sz w:val="16"/>
          <w:szCs w:val="16"/>
        </w:rPr>
      </w:pPr>
    </w:p>
    <w:p w:rsidR="001A140B" w:rsidRPr="00AE6F47" w:rsidRDefault="001A140B" w:rsidP="0021204E">
      <w:pPr>
        <w:spacing w:line="276" w:lineRule="auto"/>
        <w:rPr>
          <w:sz w:val="16"/>
          <w:szCs w:val="16"/>
        </w:rPr>
      </w:pPr>
      <w:r w:rsidRPr="00AE6F47">
        <w:rPr>
          <w:sz w:val="16"/>
          <w:szCs w:val="16"/>
        </w:rPr>
        <w:t>Literatuuropgave</w:t>
      </w:r>
      <w:r w:rsidRPr="00AE6F47">
        <w:rPr>
          <w:sz w:val="16"/>
          <w:szCs w:val="16"/>
        </w:rPr>
        <w:br/>
      </w:r>
      <w:r w:rsidRPr="00AE6F47">
        <w:rPr>
          <w:sz w:val="16"/>
          <w:szCs w:val="16"/>
        </w:rPr>
        <w:br/>
        <w:t xml:space="preserve">Boeken: </w:t>
      </w:r>
      <w:r w:rsidRPr="00AE6F47">
        <w:rPr>
          <w:sz w:val="16"/>
          <w:szCs w:val="16"/>
        </w:rPr>
        <w:br/>
        <w:t>I’m Jewish, Menachem Rosensaft</w:t>
      </w:r>
    </w:p>
    <w:p w:rsidR="001A140B" w:rsidRPr="00AE6F47" w:rsidRDefault="001A140B" w:rsidP="0021204E">
      <w:pPr>
        <w:spacing w:line="276" w:lineRule="auto"/>
        <w:rPr>
          <w:sz w:val="16"/>
          <w:szCs w:val="16"/>
        </w:rPr>
      </w:pPr>
    </w:p>
    <w:p w:rsidR="001A140B" w:rsidRPr="00AE6F47" w:rsidRDefault="001A140B" w:rsidP="0021204E">
      <w:pPr>
        <w:spacing w:line="276" w:lineRule="auto"/>
        <w:rPr>
          <w:sz w:val="16"/>
          <w:szCs w:val="16"/>
        </w:rPr>
      </w:pPr>
    </w:p>
    <w:p w:rsidR="001A140B" w:rsidRPr="00AE6F47" w:rsidRDefault="001A140B" w:rsidP="0021204E">
      <w:pPr>
        <w:spacing w:line="276" w:lineRule="auto"/>
        <w:rPr>
          <w:sz w:val="16"/>
          <w:szCs w:val="16"/>
        </w:rPr>
      </w:pPr>
      <w:r w:rsidRPr="00AE6F47">
        <w:rPr>
          <w:sz w:val="16"/>
          <w:szCs w:val="16"/>
        </w:rPr>
        <w:t>Internet:</w:t>
      </w:r>
    </w:p>
    <w:p w:rsidR="001A140B" w:rsidRPr="00AE6F47" w:rsidRDefault="008A76D6" w:rsidP="0021204E">
      <w:pPr>
        <w:spacing w:line="276" w:lineRule="auto"/>
        <w:rPr>
          <w:sz w:val="16"/>
          <w:szCs w:val="16"/>
        </w:rPr>
      </w:pPr>
      <w:hyperlink r:id="rId11" w:history="1">
        <w:r w:rsidR="001A140B" w:rsidRPr="00AE6F47">
          <w:rPr>
            <w:rStyle w:val="Hyperlink"/>
            <w:sz w:val="16"/>
            <w:szCs w:val="16"/>
          </w:rPr>
          <w:t>http://nl.wikipedia.org/wiki/Holocaust</w:t>
        </w:r>
      </w:hyperlink>
    </w:p>
    <w:p w:rsidR="001A140B" w:rsidRPr="00AE6F47" w:rsidRDefault="008A76D6" w:rsidP="0021204E">
      <w:pPr>
        <w:spacing w:line="276" w:lineRule="auto"/>
        <w:rPr>
          <w:sz w:val="16"/>
          <w:szCs w:val="16"/>
        </w:rPr>
      </w:pPr>
      <w:hyperlink r:id="rId12" w:history="1">
        <w:r w:rsidR="001A140B" w:rsidRPr="00AE6F47">
          <w:rPr>
            <w:rStyle w:val="Hyperlink"/>
            <w:sz w:val="16"/>
            <w:szCs w:val="16"/>
          </w:rPr>
          <w:t>http://www.go2war2.nl/search.asp?q=holocaust&amp;submit2=Go%21</w:t>
        </w:r>
      </w:hyperlink>
    </w:p>
    <w:p w:rsidR="001A140B" w:rsidRPr="00AE6F47" w:rsidRDefault="008A76D6" w:rsidP="0021204E">
      <w:pPr>
        <w:spacing w:line="276" w:lineRule="auto"/>
        <w:rPr>
          <w:sz w:val="16"/>
          <w:szCs w:val="16"/>
        </w:rPr>
      </w:pPr>
      <w:hyperlink r:id="rId13" w:history="1">
        <w:r w:rsidR="001A140B" w:rsidRPr="00AE6F47">
          <w:rPr>
            <w:rStyle w:val="Hyperlink"/>
            <w:sz w:val="16"/>
            <w:szCs w:val="16"/>
          </w:rPr>
          <w:t>http://www.tweedewereldoorlog.nl</w:t>
        </w:r>
      </w:hyperlink>
      <w:r w:rsidR="001A140B" w:rsidRPr="00AE6F47">
        <w:rPr>
          <w:sz w:val="16"/>
          <w:szCs w:val="16"/>
        </w:rPr>
        <w:t xml:space="preserve"> </w:t>
      </w:r>
    </w:p>
    <w:p w:rsidR="001A140B" w:rsidRPr="00AE6F47" w:rsidRDefault="001A140B" w:rsidP="0021204E">
      <w:pPr>
        <w:spacing w:line="276" w:lineRule="auto"/>
        <w:rPr>
          <w:sz w:val="16"/>
          <w:szCs w:val="16"/>
        </w:rPr>
      </w:pPr>
    </w:p>
    <w:p w:rsidR="001A140B" w:rsidRPr="00AE6F47" w:rsidRDefault="001A140B" w:rsidP="0021204E">
      <w:pPr>
        <w:spacing w:line="276" w:lineRule="auto"/>
        <w:rPr>
          <w:sz w:val="16"/>
          <w:szCs w:val="16"/>
        </w:rPr>
      </w:pPr>
      <w:r w:rsidRPr="00AE6F47">
        <w:rPr>
          <w:sz w:val="16"/>
          <w:szCs w:val="16"/>
        </w:rPr>
        <w:t>Personen:</w:t>
      </w:r>
    </w:p>
    <w:p w:rsidR="001A140B" w:rsidRPr="00AE6F47" w:rsidRDefault="001A140B" w:rsidP="0021204E">
      <w:pPr>
        <w:spacing w:line="276" w:lineRule="auto"/>
        <w:rPr>
          <w:sz w:val="16"/>
          <w:szCs w:val="16"/>
        </w:rPr>
      </w:pPr>
      <w:r w:rsidRPr="00AE6F47">
        <w:rPr>
          <w:sz w:val="16"/>
          <w:szCs w:val="16"/>
        </w:rPr>
        <w:t>Met dank aan Meni Rosensaft</w:t>
      </w:r>
    </w:p>
    <w:p w:rsidR="001A140B" w:rsidRPr="00AE6F47" w:rsidRDefault="001A140B" w:rsidP="0021204E">
      <w:pPr>
        <w:spacing w:line="276" w:lineRule="auto"/>
        <w:rPr>
          <w:sz w:val="16"/>
          <w:szCs w:val="16"/>
        </w:rPr>
      </w:pPr>
    </w:p>
    <w:p w:rsidR="001A140B" w:rsidRPr="00AE6F47" w:rsidRDefault="001A140B" w:rsidP="0021204E">
      <w:pPr>
        <w:spacing w:line="276" w:lineRule="auto"/>
        <w:rPr>
          <w:sz w:val="16"/>
          <w:szCs w:val="16"/>
        </w:rPr>
      </w:pPr>
      <w:r w:rsidRPr="00AE6F47">
        <w:rPr>
          <w:sz w:val="16"/>
          <w:szCs w:val="16"/>
        </w:rPr>
        <w:t>Documentaire:</w:t>
      </w:r>
    </w:p>
    <w:p w:rsidR="001A140B" w:rsidRPr="00AE6F47" w:rsidRDefault="001A140B" w:rsidP="0021204E">
      <w:pPr>
        <w:spacing w:line="276" w:lineRule="auto"/>
        <w:rPr>
          <w:sz w:val="16"/>
          <w:szCs w:val="16"/>
          <w:lang w:val="en-US"/>
        </w:rPr>
      </w:pPr>
      <w:r w:rsidRPr="00AE6F47">
        <w:rPr>
          <w:sz w:val="16"/>
          <w:szCs w:val="16"/>
          <w:lang w:val="en-US"/>
        </w:rPr>
        <w:t>Daucahau, a state within a state</w:t>
      </w:r>
    </w:p>
    <w:p w:rsidR="001A140B" w:rsidRPr="00AA42D5" w:rsidRDefault="001A140B" w:rsidP="0021204E">
      <w:pPr>
        <w:spacing w:line="276" w:lineRule="auto"/>
        <w:rPr>
          <w:sz w:val="22"/>
          <w:szCs w:val="22"/>
          <w:lang w:val="en-US"/>
        </w:rPr>
      </w:pPr>
    </w:p>
    <w:p w:rsidR="001A140B" w:rsidRPr="009918FB" w:rsidRDefault="001A140B" w:rsidP="0021204E">
      <w:pPr>
        <w:spacing w:line="276" w:lineRule="auto"/>
        <w:rPr>
          <w:sz w:val="22"/>
          <w:szCs w:val="22"/>
          <w:lang w:val="en-US"/>
        </w:rPr>
      </w:pPr>
    </w:p>
    <w:p w:rsidR="001A140B" w:rsidRPr="009918FB" w:rsidRDefault="001A140B" w:rsidP="0021204E">
      <w:pPr>
        <w:spacing w:line="276" w:lineRule="auto"/>
        <w:rPr>
          <w:sz w:val="22"/>
          <w:szCs w:val="22"/>
          <w:lang w:val="en-US"/>
        </w:rPr>
      </w:pPr>
    </w:p>
    <w:p w:rsidR="001A140B" w:rsidRPr="009918FB" w:rsidRDefault="001A140B" w:rsidP="0021204E">
      <w:pPr>
        <w:spacing w:line="276" w:lineRule="auto"/>
        <w:rPr>
          <w:sz w:val="22"/>
          <w:szCs w:val="22"/>
          <w:lang w:val="en-US"/>
        </w:rPr>
      </w:pPr>
    </w:p>
    <w:p w:rsidR="001A140B" w:rsidRPr="009918FB" w:rsidRDefault="001A140B" w:rsidP="0021204E">
      <w:pPr>
        <w:spacing w:line="276" w:lineRule="auto"/>
        <w:rPr>
          <w:sz w:val="22"/>
          <w:szCs w:val="22"/>
          <w:lang w:val="en-US"/>
        </w:rPr>
      </w:pPr>
    </w:p>
    <w:sectPr w:rsidR="001A140B" w:rsidRPr="009918FB" w:rsidSect="001A140B">
      <w:footerReference w:type="even" r:id="rId14"/>
      <w:footerReference w:type="default" r:id="rId15"/>
      <w:pgSz w:w="11900" w:h="16840"/>
      <w:pgMar w:top="1440" w:right="1797" w:bottom="1440" w:left="1797" w:header="709" w:footer="709"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ED8" w:rsidRDefault="00904ED8" w:rsidP="001A140B">
      <w:r>
        <w:separator/>
      </w:r>
    </w:p>
  </w:endnote>
  <w:endnote w:type="continuationSeparator" w:id="0">
    <w:p w:rsidR="00904ED8" w:rsidRDefault="00904ED8" w:rsidP="001A14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C27" w:rsidRDefault="008A76D6" w:rsidP="00E10CB7">
    <w:pPr>
      <w:pStyle w:val="Voettekst"/>
      <w:framePr w:wrap="around" w:vAnchor="text" w:hAnchor="margin" w:xAlign="right" w:y="1"/>
      <w:rPr>
        <w:rStyle w:val="Paginanummer"/>
        <w:lang w:val="nl-NL"/>
      </w:rPr>
    </w:pPr>
    <w:r>
      <w:rPr>
        <w:rStyle w:val="Paginanummer"/>
      </w:rPr>
      <w:fldChar w:fldCharType="begin"/>
    </w:r>
    <w:r w:rsidR="00407C27">
      <w:rPr>
        <w:rStyle w:val="Paginanummer"/>
      </w:rPr>
      <w:instrText xml:space="preserve">PAGE  </w:instrText>
    </w:r>
    <w:r>
      <w:rPr>
        <w:rStyle w:val="Paginanummer"/>
      </w:rPr>
      <w:fldChar w:fldCharType="end"/>
    </w:r>
  </w:p>
  <w:p w:rsidR="001A140B" w:rsidRPr="00BE0223" w:rsidRDefault="001A140B" w:rsidP="00407C27">
    <w:pPr>
      <w:pStyle w:val="Voettekst"/>
      <w:ind w:right="360"/>
      <w:rPr>
        <w:rStyle w:val="Paginanummer"/>
      </w:rPr>
    </w:pPr>
  </w:p>
  <w:p w:rsidR="001A140B" w:rsidRDefault="001A140B" w:rsidP="00BE0223">
    <w:pPr>
      <w:pStyle w:val="Voettekst"/>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C27" w:rsidRPr="00407C27" w:rsidRDefault="008A76D6" w:rsidP="00E10CB7">
    <w:pPr>
      <w:pStyle w:val="Voettekst"/>
      <w:framePr w:wrap="around" w:vAnchor="text" w:hAnchor="margin" w:xAlign="right" w:y="1"/>
      <w:rPr>
        <w:rStyle w:val="Paginanummer"/>
        <w:lang w:val="nl-NL"/>
      </w:rPr>
    </w:pPr>
    <w:r w:rsidRPr="00407C27">
      <w:rPr>
        <w:rStyle w:val="Paginanummer"/>
        <w:sz w:val="16"/>
      </w:rPr>
      <w:fldChar w:fldCharType="begin"/>
    </w:r>
    <w:r w:rsidR="00407C27" w:rsidRPr="00407C27">
      <w:rPr>
        <w:rStyle w:val="Paginanummer"/>
        <w:sz w:val="16"/>
      </w:rPr>
      <w:instrText xml:space="preserve">PAGE  </w:instrText>
    </w:r>
    <w:r w:rsidRPr="00407C27">
      <w:rPr>
        <w:rStyle w:val="Paginanummer"/>
        <w:sz w:val="16"/>
      </w:rPr>
      <w:fldChar w:fldCharType="separate"/>
    </w:r>
    <w:r w:rsidR="00B00858">
      <w:rPr>
        <w:rStyle w:val="Paginanummer"/>
        <w:noProof/>
        <w:sz w:val="16"/>
      </w:rPr>
      <w:t>11</w:t>
    </w:r>
    <w:r w:rsidRPr="00407C27">
      <w:rPr>
        <w:rStyle w:val="Paginanummer"/>
        <w:sz w:val="16"/>
      </w:rPr>
      <w:fldChar w:fldCharType="end"/>
    </w:r>
  </w:p>
  <w:p w:rsidR="001D27A9" w:rsidRPr="00407C27" w:rsidRDefault="001D27A9" w:rsidP="00407C27">
    <w:pPr>
      <w:pStyle w:val="Voettekst"/>
      <w:ind w:right="360"/>
      <w:rPr>
        <w:sz w:val="16"/>
      </w:rPr>
    </w:pPr>
    <w:r w:rsidRPr="00407C27">
      <w:rPr>
        <w:sz w:val="16"/>
      </w:rPr>
      <w:t>Bart Rondeltap</w:t>
    </w:r>
    <w:r w:rsidRPr="00407C27">
      <w:rPr>
        <w:sz w:val="16"/>
      </w:rPr>
      <w:tab/>
    </w:r>
    <w:r w:rsidRPr="00407C27">
      <w:rPr>
        <w:sz w:val="16"/>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ED8" w:rsidRDefault="00904ED8" w:rsidP="001A140B">
      <w:r>
        <w:separator/>
      </w:r>
    </w:p>
  </w:footnote>
  <w:footnote w:type="continuationSeparator" w:id="0">
    <w:p w:rsidR="00904ED8" w:rsidRDefault="00904ED8" w:rsidP="001A140B">
      <w:r>
        <w:continuationSeparator/>
      </w:r>
    </w:p>
  </w:footnote>
  <w:footnote w:id="1">
    <w:p w:rsidR="001D27A9" w:rsidRDefault="001D27A9">
      <w:pPr>
        <w:pStyle w:val="Voetnoottekst"/>
      </w:pPr>
      <w:r>
        <w:rPr>
          <w:rStyle w:val="Voetnootmarkering"/>
        </w:rPr>
        <w:footnoteRef/>
      </w:r>
      <w:r>
        <w:t xml:space="preserve"> </w:t>
      </w:r>
      <w:r w:rsidRPr="001D27A9">
        <w:rPr>
          <w:sz w:val="16"/>
        </w:rPr>
        <w:t>Na Hitlers mislukte staatsgreep met de NSDAP in Munchen in 1923 werd hij veroordeeld tot vijf jaar gevangenisstraf</w:t>
      </w:r>
    </w:p>
  </w:footnote>
  <w:footnote w:id="2">
    <w:p w:rsidR="001D27A9" w:rsidRPr="001D27A9" w:rsidRDefault="001D27A9">
      <w:pPr>
        <w:pStyle w:val="Voetnoottekst"/>
        <w:rPr>
          <w:sz w:val="16"/>
        </w:rPr>
      </w:pPr>
      <w:r>
        <w:rPr>
          <w:rStyle w:val="Voetnootmarkering"/>
        </w:rPr>
        <w:footnoteRef/>
      </w:r>
      <w:r>
        <w:t xml:space="preserve"> </w:t>
      </w:r>
      <w:r w:rsidRPr="001D27A9">
        <w:rPr>
          <w:sz w:val="16"/>
          <w:szCs w:val="22"/>
        </w:rPr>
        <w:t>Bron Verzetsmuseum Amsterdam</w:t>
      </w:r>
      <w:r>
        <w:rPr>
          <w:sz w:val="16"/>
          <w:szCs w:val="22"/>
        </w:rPr>
        <w:t>.</w:t>
      </w:r>
    </w:p>
  </w:footnote>
  <w:footnote w:id="3">
    <w:p w:rsidR="001D27A9" w:rsidRDefault="001D27A9">
      <w:pPr>
        <w:pStyle w:val="Voetnoottekst"/>
      </w:pPr>
      <w:r>
        <w:rPr>
          <w:rStyle w:val="Voetnootmarkering"/>
        </w:rPr>
        <w:footnoteRef/>
      </w:r>
      <w:r>
        <w:t xml:space="preserve"> </w:t>
      </w:r>
      <w:r w:rsidRPr="001D27A9">
        <w:rPr>
          <w:sz w:val="16"/>
          <w:szCs w:val="22"/>
        </w:rPr>
        <w:t>Bron Verzetsmuseum Amsterdam.</w:t>
      </w:r>
    </w:p>
  </w:footnote>
  <w:footnote w:id="4">
    <w:p w:rsidR="001D27A9" w:rsidRPr="001D27A9" w:rsidRDefault="001D27A9">
      <w:pPr>
        <w:pStyle w:val="Voetnoottekst"/>
        <w:rPr>
          <w:sz w:val="16"/>
        </w:rPr>
      </w:pPr>
      <w:r>
        <w:rPr>
          <w:rStyle w:val="Voetnootmarkering"/>
        </w:rPr>
        <w:footnoteRef/>
      </w:r>
      <w:r>
        <w:t xml:space="preserve"> </w:t>
      </w:r>
      <w:r>
        <w:rPr>
          <w:sz w:val="16"/>
        </w:rPr>
        <w:t>Verordering 138/1941 aanpassingen in het wetboek</w:t>
      </w:r>
    </w:p>
  </w:footnote>
  <w:footnote w:id="5">
    <w:p w:rsidR="001D27A9" w:rsidRPr="001D27A9" w:rsidRDefault="001D27A9">
      <w:pPr>
        <w:pStyle w:val="Voetnoottekst"/>
        <w:rPr>
          <w:sz w:val="16"/>
        </w:rPr>
      </w:pPr>
      <w:r w:rsidRPr="001D27A9">
        <w:rPr>
          <w:rStyle w:val="Voetnootmarkering"/>
          <w:sz w:val="22"/>
        </w:rPr>
        <w:footnoteRef/>
      </w:r>
      <w:r w:rsidRPr="001D27A9">
        <w:rPr>
          <w:sz w:val="16"/>
        </w:rPr>
        <w:t xml:space="preserve"> Joodse Raad stelden lijst samen voor deportatie</w:t>
      </w:r>
    </w:p>
  </w:footnote>
  <w:footnote w:id="6">
    <w:p w:rsidR="001D27A9" w:rsidRPr="001D27A9" w:rsidRDefault="001D27A9">
      <w:pPr>
        <w:pStyle w:val="Voetnoottekst"/>
        <w:rPr>
          <w:sz w:val="16"/>
        </w:rPr>
      </w:pPr>
      <w:r w:rsidRPr="001D27A9">
        <w:rPr>
          <w:rStyle w:val="Voetnootmarkering"/>
          <w:sz w:val="22"/>
        </w:rPr>
        <w:footnoteRef/>
      </w:r>
      <w:r w:rsidRPr="001D27A9">
        <w:rPr>
          <w:sz w:val="22"/>
        </w:rPr>
        <w:t xml:space="preserve"> </w:t>
      </w:r>
      <w:r w:rsidRPr="001D27A9">
        <w:rPr>
          <w:sz w:val="16"/>
          <w:szCs w:val="22"/>
        </w:rPr>
        <w:t>Bron: Nederlands Instituut voor Oorlogsdocumentatie</w:t>
      </w:r>
    </w:p>
  </w:footnote>
  <w:footnote w:id="7">
    <w:p w:rsidR="001D27A9" w:rsidRDefault="001D27A9">
      <w:pPr>
        <w:pStyle w:val="Voetnoottekst"/>
      </w:pPr>
      <w:r>
        <w:rPr>
          <w:rStyle w:val="Voetnootmarkering"/>
        </w:rPr>
        <w:footnoteRef/>
      </w:r>
      <w:r>
        <w:t xml:space="preserve"> </w:t>
      </w:r>
      <w:r w:rsidRPr="001D27A9">
        <w:rPr>
          <w:sz w:val="16"/>
          <w:szCs w:val="22"/>
        </w:rPr>
        <w:t xml:space="preserve">bron Holocaust </w:t>
      </w:r>
      <w:r>
        <w:rPr>
          <w:sz w:val="16"/>
          <w:szCs w:val="22"/>
        </w:rPr>
        <w:t>E</w:t>
      </w:r>
      <w:r w:rsidRPr="001D27A9">
        <w:rPr>
          <w:sz w:val="16"/>
          <w:szCs w:val="22"/>
        </w:rPr>
        <w:t>ducation &amp; Research Team.</w:t>
      </w:r>
    </w:p>
  </w:footnote>
  <w:footnote w:id="8">
    <w:p w:rsidR="001D27A9" w:rsidRDefault="001D27A9">
      <w:pPr>
        <w:pStyle w:val="Voetnoottekst"/>
      </w:pPr>
      <w:r>
        <w:rPr>
          <w:rStyle w:val="Voetnootmarkering"/>
        </w:rPr>
        <w:footnoteRef/>
      </w:r>
      <w:r>
        <w:t xml:space="preserve"> </w:t>
      </w:r>
      <w:r w:rsidRPr="001D27A9">
        <w:rPr>
          <w:sz w:val="16"/>
          <w:szCs w:val="22"/>
        </w:rPr>
        <w:t>Bron Joods Museum van Deportatie en Verzet</w:t>
      </w:r>
    </w:p>
  </w:footnote>
  <w:footnote w:id="9">
    <w:p w:rsidR="001D27A9" w:rsidRPr="007976D9" w:rsidRDefault="001D27A9" w:rsidP="001D27A9">
      <w:pPr>
        <w:pStyle w:val="Voetnoottekst"/>
        <w:rPr>
          <w:lang w:val="en-US"/>
        </w:rPr>
      </w:pPr>
      <w:r>
        <w:rPr>
          <w:rStyle w:val="Voetnootmarkering"/>
        </w:rPr>
        <w:footnoteRef/>
      </w:r>
      <w:r w:rsidRPr="007976D9">
        <w:rPr>
          <w:lang w:val="en-US"/>
        </w:rPr>
        <w:t xml:space="preserve"> </w:t>
      </w:r>
      <w:r w:rsidRPr="007976D9">
        <w:rPr>
          <w:sz w:val="16"/>
          <w:szCs w:val="22"/>
          <w:lang w:val="en-US"/>
        </w:rPr>
        <w:t>Bron http://www.zundelsite.org/</w:t>
      </w:r>
    </w:p>
  </w:footnote>
  <w:footnote w:id="10">
    <w:p w:rsidR="001D27A9" w:rsidRPr="007976D9" w:rsidRDefault="001D27A9">
      <w:pPr>
        <w:pStyle w:val="Voetnoottekst"/>
        <w:rPr>
          <w:sz w:val="16"/>
          <w:lang w:val="en-US"/>
        </w:rPr>
      </w:pPr>
      <w:r>
        <w:rPr>
          <w:rStyle w:val="Voetnootmarkering"/>
        </w:rPr>
        <w:footnoteRef/>
      </w:r>
      <w:r w:rsidRPr="007976D9">
        <w:rPr>
          <w:lang w:val="en-US"/>
        </w:rPr>
        <w:t xml:space="preserve"> </w:t>
      </w:r>
      <w:r w:rsidRPr="007976D9">
        <w:rPr>
          <w:sz w:val="16"/>
          <w:szCs w:val="22"/>
          <w:lang w:val="en-US"/>
        </w:rPr>
        <w:t>Bron United States Holocaust Memorial Museum</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56125"/>
    <w:multiLevelType w:val="hybridMultilevel"/>
    <w:tmpl w:val="F78A22E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664C25"/>
    <w:multiLevelType w:val="hybridMultilevel"/>
    <w:tmpl w:val="E5EE74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75771C"/>
    <w:multiLevelType w:val="hybridMultilevel"/>
    <w:tmpl w:val="AEE2C1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B040EBB"/>
    <w:multiLevelType w:val="hybridMultilevel"/>
    <w:tmpl w:val="8824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9F6C1A"/>
    <w:multiLevelType w:val="hybridMultilevel"/>
    <w:tmpl w:val="A1CA3882"/>
    <w:lvl w:ilvl="0" w:tplc="C400CFCE">
      <w:start w:val="3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B28005A"/>
    <w:multiLevelType w:val="hybridMultilevel"/>
    <w:tmpl w:val="3C80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BD0AAA"/>
    <w:multiLevelType w:val="hybridMultilevel"/>
    <w:tmpl w:val="B192AC14"/>
    <w:lvl w:ilvl="0" w:tplc="ACA4805C">
      <w:numFmt w:val="bullet"/>
      <w:lvlText w:val="-"/>
      <w:lvlJc w:val="left"/>
      <w:pPr>
        <w:tabs>
          <w:tab w:val="num" w:pos="1080"/>
        </w:tabs>
        <w:ind w:left="1080" w:hanging="360"/>
      </w:pPr>
      <w:rPr>
        <w:rFonts w:ascii="Courier New" w:eastAsia="Times New Roman" w:hAnsi="Courier New"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nsid w:val="62CD0D6C"/>
    <w:multiLevelType w:val="hybridMultilevel"/>
    <w:tmpl w:val="3A321A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69C36F0"/>
    <w:multiLevelType w:val="hybridMultilevel"/>
    <w:tmpl w:val="B114EE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88A44C8"/>
    <w:multiLevelType w:val="hybridMultilevel"/>
    <w:tmpl w:val="5980D936"/>
    <w:lvl w:ilvl="0" w:tplc="4A002E5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D1229E6"/>
    <w:multiLevelType w:val="hybridMultilevel"/>
    <w:tmpl w:val="0A9C42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350246C"/>
    <w:multiLevelType w:val="hybridMultilevel"/>
    <w:tmpl w:val="F7A2CD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7E312E9"/>
    <w:multiLevelType w:val="hybridMultilevel"/>
    <w:tmpl w:val="89C0F414"/>
    <w:lvl w:ilvl="0" w:tplc="DEECE3CE">
      <w:numFmt w:val="bullet"/>
      <w:lvlText w:val="-"/>
      <w:lvlJc w:val="left"/>
      <w:pPr>
        <w:tabs>
          <w:tab w:val="num" w:pos="1080"/>
        </w:tabs>
        <w:ind w:left="1080" w:hanging="360"/>
      </w:pPr>
      <w:rPr>
        <w:rFonts w:ascii="Times New Roman" w:eastAsia="Times New Roman" w:hAnsi="Times New Roman"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3">
    <w:nsid w:val="78312F71"/>
    <w:multiLevelType w:val="hybridMultilevel"/>
    <w:tmpl w:val="87A8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530936"/>
    <w:multiLevelType w:val="hybridMultilevel"/>
    <w:tmpl w:val="1394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9"/>
  </w:num>
  <w:num w:numId="4">
    <w:abstractNumId w:val="13"/>
  </w:num>
  <w:num w:numId="5">
    <w:abstractNumId w:val="3"/>
  </w:num>
  <w:num w:numId="6">
    <w:abstractNumId w:val="14"/>
  </w:num>
  <w:num w:numId="7">
    <w:abstractNumId w:val="5"/>
  </w:num>
  <w:num w:numId="8">
    <w:abstractNumId w:val="7"/>
  </w:num>
  <w:num w:numId="9">
    <w:abstractNumId w:val="0"/>
  </w:num>
  <w:num w:numId="10">
    <w:abstractNumId w:val="10"/>
  </w:num>
  <w:num w:numId="11">
    <w:abstractNumId w:val="2"/>
  </w:num>
  <w:num w:numId="12">
    <w:abstractNumId w:val="8"/>
  </w:num>
  <w:num w:numId="13">
    <w:abstractNumId w:val="1"/>
  </w:num>
  <w:num w:numId="14">
    <w:abstractNumId w:val="1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ocumentProtection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463518"/>
    <w:rsid w:val="00101C43"/>
    <w:rsid w:val="00113278"/>
    <w:rsid w:val="001A140B"/>
    <w:rsid w:val="001D27A9"/>
    <w:rsid w:val="001F5C78"/>
    <w:rsid w:val="0021204E"/>
    <w:rsid w:val="0023301F"/>
    <w:rsid w:val="00261013"/>
    <w:rsid w:val="00336984"/>
    <w:rsid w:val="00372557"/>
    <w:rsid w:val="003E281E"/>
    <w:rsid w:val="00407C27"/>
    <w:rsid w:val="00431ABF"/>
    <w:rsid w:val="00431B49"/>
    <w:rsid w:val="00463518"/>
    <w:rsid w:val="004B4506"/>
    <w:rsid w:val="004B5795"/>
    <w:rsid w:val="005B09FE"/>
    <w:rsid w:val="005B6182"/>
    <w:rsid w:val="0067593E"/>
    <w:rsid w:val="00696982"/>
    <w:rsid w:val="00791962"/>
    <w:rsid w:val="007976D9"/>
    <w:rsid w:val="007E5D4D"/>
    <w:rsid w:val="00810D18"/>
    <w:rsid w:val="008854C2"/>
    <w:rsid w:val="008A76D6"/>
    <w:rsid w:val="008C1A97"/>
    <w:rsid w:val="00904ED8"/>
    <w:rsid w:val="009918FB"/>
    <w:rsid w:val="009E085A"/>
    <w:rsid w:val="00A32562"/>
    <w:rsid w:val="00A34F0A"/>
    <w:rsid w:val="00AA42D5"/>
    <w:rsid w:val="00AC7CEF"/>
    <w:rsid w:val="00AE6F47"/>
    <w:rsid w:val="00AF313B"/>
    <w:rsid w:val="00AF3704"/>
    <w:rsid w:val="00B00858"/>
    <w:rsid w:val="00B1234D"/>
    <w:rsid w:val="00BA6D67"/>
    <w:rsid w:val="00BE0223"/>
    <w:rsid w:val="00C053F7"/>
    <w:rsid w:val="00C2062B"/>
    <w:rsid w:val="00C2631E"/>
    <w:rsid w:val="00C70802"/>
    <w:rsid w:val="00C71776"/>
    <w:rsid w:val="00CA2D74"/>
    <w:rsid w:val="00CF5F76"/>
    <w:rsid w:val="00D47ECC"/>
    <w:rsid w:val="00D93D6C"/>
    <w:rsid w:val="00DB1727"/>
    <w:rsid w:val="00E90723"/>
    <w:rsid w:val="00FB1E2C"/>
  </w:rsids>
  <m:mathPr>
    <m:mathFont m:val="Impact"/>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1" w:defUIPriority="0" w:defSemiHidden="0" w:defUnhideWhenUsed="0" w:defQFormat="0" w:count="276">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uiPriority="99"/>
    <w:lsdException w:name="index heading" w:locked="0"/>
    <w:lsdException w:name="caption" w:locked="0" w:semiHidden="1"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iPriority="22"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uiPriority="99"/>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Placeholder Text" w:locked="0"/>
    <w:lsdException w:name="No Spacing" w:locked="0" w:qFormat="1"/>
    <w:lsdException w:name="Revision" w:locked="0"/>
    <w:lsdException w:name="List Paragraph" w:locked="0" w:qFormat="1"/>
    <w:lsdException w:name="Quote" w:locked="0" w:qFormat="1"/>
    <w:lsdException w:name="Intense Quote" w:locked="0"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al">
    <w:name w:val="Normal"/>
    <w:qFormat/>
    <w:rsid w:val="008A76D6"/>
    <w:rPr>
      <w:sz w:val="24"/>
      <w:szCs w:val="24"/>
      <w:lang w:eastAsia="en-US"/>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customStyle="1" w:styleId="Normaa">
    <w:name w:val="Normaa"/>
    <w:locked/>
    <w:rsid w:val="002E140F"/>
    <w:pPr>
      <w:spacing w:after="200" w:line="276" w:lineRule="auto"/>
    </w:pPr>
    <w:rPr>
      <w:rFonts w:ascii="Calibri" w:hAnsi="Calibri"/>
      <w:sz w:val="22"/>
      <w:szCs w:val="22"/>
      <w:lang w:eastAsia="en-US" w:bidi="en-US"/>
    </w:rPr>
  </w:style>
  <w:style w:type="paragraph" w:styleId="Koptekst">
    <w:name w:val="header"/>
    <w:basedOn w:val="Normaal"/>
    <w:link w:val="KoptekstTeken"/>
    <w:uiPriority w:val="99"/>
    <w:unhideWhenUsed/>
    <w:rsid w:val="006876EF"/>
    <w:pPr>
      <w:tabs>
        <w:tab w:val="center" w:pos="4536"/>
        <w:tab w:val="right" w:pos="9072"/>
      </w:tabs>
    </w:pPr>
    <w:rPr>
      <w:lang/>
    </w:rPr>
  </w:style>
  <w:style w:type="character" w:customStyle="1" w:styleId="KoptekstTeken">
    <w:name w:val="Koptekst Teken"/>
    <w:link w:val="Koptekst"/>
    <w:uiPriority w:val="99"/>
    <w:rsid w:val="006876EF"/>
    <w:rPr>
      <w:sz w:val="24"/>
      <w:szCs w:val="24"/>
      <w:lang w:eastAsia="en-US"/>
    </w:rPr>
  </w:style>
  <w:style w:type="paragraph" w:styleId="Voettekst">
    <w:name w:val="footer"/>
    <w:basedOn w:val="Normaal"/>
    <w:link w:val="VoettekstTeken"/>
    <w:uiPriority w:val="99"/>
    <w:unhideWhenUsed/>
    <w:rsid w:val="006876EF"/>
    <w:pPr>
      <w:tabs>
        <w:tab w:val="center" w:pos="4536"/>
        <w:tab w:val="right" w:pos="9072"/>
      </w:tabs>
    </w:pPr>
    <w:rPr>
      <w:lang/>
    </w:rPr>
  </w:style>
  <w:style w:type="character" w:customStyle="1" w:styleId="VoettekstTeken">
    <w:name w:val="Voettekst Teken"/>
    <w:link w:val="Voettekst"/>
    <w:uiPriority w:val="99"/>
    <w:rsid w:val="006876EF"/>
    <w:rPr>
      <w:sz w:val="24"/>
      <w:szCs w:val="24"/>
      <w:lang w:eastAsia="en-US"/>
    </w:rPr>
  </w:style>
  <w:style w:type="character" w:styleId="Paginanummer">
    <w:name w:val="page number"/>
    <w:basedOn w:val="Standaardalinea-lettertype"/>
    <w:uiPriority w:val="99"/>
    <w:semiHidden/>
    <w:unhideWhenUsed/>
    <w:rsid w:val="004F3034"/>
  </w:style>
  <w:style w:type="character" w:styleId="Zwaar">
    <w:name w:val="Strong"/>
    <w:uiPriority w:val="22"/>
    <w:qFormat/>
    <w:rsid w:val="009831F6"/>
    <w:rPr>
      <w:b/>
      <w:bCs/>
    </w:rPr>
  </w:style>
  <w:style w:type="character" w:styleId="Hyperlink">
    <w:name w:val="Hyperlink"/>
    <w:uiPriority w:val="99"/>
    <w:semiHidden/>
    <w:unhideWhenUsed/>
    <w:rsid w:val="005B2C66"/>
    <w:rPr>
      <w:color w:val="003399"/>
      <w:sz w:val="24"/>
      <w:szCs w:val="24"/>
      <w:u w:val="single"/>
      <w:shd w:val="clear" w:color="auto" w:fill="auto"/>
      <w:vertAlign w:val="baseline"/>
    </w:rPr>
  </w:style>
  <w:style w:type="paragraph" w:styleId="Normaalweb">
    <w:name w:val="Normal (Web)"/>
    <w:basedOn w:val="Normaal"/>
    <w:uiPriority w:val="99"/>
    <w:unhideWhenUsed/>
    <w:rsid w:val="00101C43"/>
    <w:pPr>
      <w:spacing w:before="100" w:beforeAutospacing="1" w:after="100" w:afterAutospacing="1"/>
    </w:pPr>
    <w:rPr>
      <w:lang w:eastAsia="nl-NL"/>
    </w:rPr>
  </w:style>
  <w:style w:type="paragraph" w:styleId="Ballontekst">
    <w:name w:val="Balloon Text"/>
    <w:basedOn w:val="Normaal"/>
    <w:link w:val="BallontekstTeken"/>
    <w:rsid w:val="00810D18"/>
    <w:rPr>
      <w:rFonts w:ascii="Tahoma" w:hAnsi="Tahoma" w:cs="Tahoma"/>
      <w:sz w:val="16"/>
      <w:szCs w:val="16"/>
    </w:rPr>
  </w:style>
  <w:style w:type="character" w:customStyle="1" w:styleId="BallontekstTeken">
    <w:name w:val="Ballontekst Teken"/>
    <w:link w:val="Ballontekst"/>
    <w:rsid w:val="00810D18"/>
    <w:rPr>
      <w:rFonts w:ascii="Tahoma" w:hAnsi="Tahoma" w:cs="Tahoma"/>
      <w:sz w:val="16"/>
      <w:szCs w:val="16"/>
      <w:lang w:eastAsia="en-US"/>
    </w:rPr>
  </w:style>
  <w:style w:type="paragraph" w:styleId="Eindnoottekst">
    <w:name w:val="endnote text"/>
    <w:basedOn w:val="Normaal"/>
    <w:link w:val="EindnoottekstTeken"/>
    <w:rsid w:val="00336984"/>
    <w:rPr>
      <w:sz w:val="20"/>
      <w:szCs w:val="20"/>
    </w:rPr>
  </w:style>
  <w:style w:type="character" w:customStyle="1" w:styleId="EindnoottekstTeken">
    <w:name w:val="Eindnoottekst Teken"/>
    <w:basedOn w:val="Standaardalinea-lettertype"/>
    <w:link w:val="Eindnoottekst"/>
    <w:rsid w:val="00336984"/>
    <w:rPr>
      <w:lang w:eastAsia="en-US"/>
    </w:rPr>
  </w:style>
  <w:style w:type="character" w:styleId="Eindnootmarkering">
    <w:name w:val="endnote reference"/>
    <w:basedOn w:val="Standaardalinea-lettertype"/>
    <w:rsid w:val="00336984"/>
    <w:rPr>
      <w:vertAlign w:val="superscript"/>
    </w:rPr>
  </w:style>
  <w:style w:type="character" w:styleId="Tekstvantijdelijkeaanduiding">
    <w:name w:val="Placeholder Text"/>
    <w:basedOn w:val="Standaardalinea-lettertype"/>
    <w:rsid w:val="008854C2"/>
    <w:rPr>
      <w:color w:val="808080"/>
    </w:rPr>
  </w:style>
  <w:style w:type="paragraph" w:styleId="Lijstalinea">
    <w:name w:val="List Paragraph"/>
    <w:basedOn w:val="Normaal"/>
    <w:qFormat/>
    <w:rsid w:val="0021204E"/>
    <w:pPr>
      <w:ind w:left="720"/>
      <w:contextualSpacing/>
    </w:pPr>
  </w:style>
  <w:style w:type="paragraph" w:styleId="Voetnoottekst">
    <w:name w:val="footnote text"/>
    <w:basedOn w:val="Normaal"/>
    <w:link w:val="VoetnoottekstTeken"/>
    <w:rsid w:val="001D27A9"/>
  </w:style>
  <w:style w:type="character" w:customStyle="1" w:styleId="VoetnoottekstTeken">
    <w:name w:val="Voetnoottekst Teken"/>
    <w:basedOn w:val="Standaardalinea-lettertype"/>
    <w:link w:val="Voetnoottekst"/>
    <w:rsid w:val="001D27A9"/>
    <w:rPr>
      <w:sz w:val="24"/>
      <w:szCs w:val="24"/>
      <w:lang w:eastAsia="en-US"/>
    </w:rPr>
  </w:style>
  <w:style w:type="character" w:styleId="Voetnootmarkering">
    <w:name w:val="footnote reference"/>
    <w:basedOn w:val="Standaardalinea-lettertype"/>
    <w:rsid w:val="001D2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uiPriority="99"/>
    <w:lsdException w:name="index heading" w:locked="0"/>
    <w:lsdException w:name="caption" w:locked="0" w:semiHidden="1"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iPriority="22"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uiPriority="99"/>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Placeholder Text" w:locked="0"/>
    <w:lsdException w:name="No Spacing" w:locked="0" w:qFormat="1"/>
    <w:lsdException w:name="Revision" w:locked="0"/>
    <w:lsdException w:name="List Paragraph" w:locked="0" w:qFormat="1"/>
    <w:lsdException w:name="Quote" w:locked="0" w:qFormat="1"/>
    <w:lsdException w:name="Intense Quote" w:locked="0"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ard">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
    <w:name w:val="Normaa"/>
    <w:locked/>
    <w:rsid w:val="002E140F"/>
    <w:pPr>
      <w:spacing w:after="200" w:line="276" w:lineRule="auto"/>
    </w:pPr>
    <w:rPr>
      <w:rFonts w:ascii="Calibri" w:hAnsi="Calibri"/>
      <w:sz w:val="22"/>
      <w:szCs w:val="22"/>
      <w:lang w:eastAsia="en-US" w:bidi="en-US"/>
    </w:rPr>
  </w:style>
  <w:style w:type="paragraph" w:styleId="Koptekst">
    <w:name w:val="header"/>
    <w:basedOn w:val="Standaard"/>
    <w:link w:val="KoptekstChar"/>
    <w:uiPriority w:val="99"/>
    <w:unhideWhenUsed/>
    <w:rsid w:val="006876EF"/>
    <w:pPr>
      <w:tabs>
        <w:tab w:val="center" w:pos="4536"/>
        <w:tab w:val="right" w:pos="9072"/>
      </w:tabs>
    </w:pPr>
    <w:rPr>
      <w:lang w:val="x-none"/>
    </w:rPr>
  </w:style>
  <w:style w:type="character" w:customStyle="1" w:styleId="KoptekstChar">
    <w:name w:val="Koptekst Char"/>
    <w:link w:val="Koptekst"/>
    <w:uiPriority w:val="99"/>
    <w:rsid w:val="006876EF"/>
    <w:rPr>
      <w:sz w:val="24"/>
      <w:szCs w:val="24"/>
      <w:lang w:eastAsia="en-US"/>
    </w:rPr>
  </w:style>
  <w:style w:type="paragraph" w:styleId="Voettekst">
    <w:name w:val="footer"/>
    <w:basedOn w:val="Standaard"/>
    <w:link w:val="VoettekstChar"/>
    <w:uiPriority w:val="99"/>
    <w:unhideWhenUsed/>
    <w:rsid w:val="006876EF"/>
    <w:pPr>
      <w:tabs>
        <w:tab w:val="center" w:pos="4536"/>
        <w:tab w:val="right" w:pos="9072"/>
      </w:tabs>
    </w:pPr>
    <w:rPr>
      <w:lang w:val="x-none"/>
    </w:rPr>
  </w:style>
  <w:style w:type="character" w:customStyle="1" w:styleId="VoettekstChar">
    <w:name w:val="Voettekst Char"/>
    <w:link w:val="Voettekst"/>
    <w:uiPriority w:val="99"/>
    <w:rsid w:val="006876EF"/>
    <w:rPr>
      <w:sz w:val="24"/>
      <w:szCs w:val="24"/>
      <w:lang w:eastAsia="en-US"/>
    </w:rPr>
  </w:style>
  <w:style w:type="character" w:styleId="Paginanummer">
    <w:name w:val="page number"/>
    <w:basedOn w:val="Standaardalinea-lettertype"/>
    <w:uiPriority w:val="99"/>
    <w:semiHidden/>
    <w:unhideWhenUsed/>
    <w:rsid w:val="004F3034"/>
  </w:style>
  <w:style w:type="character" w:styleId="Zwaar">
    <w:name w:val="Strong"/>
    <w:uiPriority w:val="22"/>
    <w:qFormat/>
    <w:rsid w:val="009831F6"/>
    <w:rPr>
      <w:b/>
      <w:bCs/>
    </w:rPr>
  </w:style>
  <w:style w:type="character" w:styleId="Hyperlink">
    <w:name w:val="Hyperlink"/>
    <w:uiPriority w:val="99"/>
    <w:semiHidden/>
    <w:unhideWhenUsed/>
    <w:rsid w:val="005B2C66"/>
    <w:rPr>
      <w:color w:val="003399"/>
      <w:sz w:val="24"/>
      <w:szCs w:val="24"/>
      <w:u w:val="single"/>
      <w:shd w:val="clear" w:color="auto" w:fill="auto"/>
      <w:vertAlign w:val="baseline"/>
    </w:rPr>
  </w:style>
  <w:style w:type="paragraph" w:styleId="Normaalweb">
    <w:name w:val="Normal (Web)"/>
    <w:basedOn w:val="Standaard"/>
    <w:uiPriority w:val="99"/>
    <w:unhideWhenUsed/>
    <w:rsid w:val="00101C43"/>
    <w:pPr>
      <w:spacing w:before="100" w:beforeAutospacing="1" w:after="100" w:afterAutospacing="1"/>
    </w:pPr>
    <w:rPr>
      <w:lang w:eastAsia="nl-NL"/>
    </w:rPr>
  </w:style>
  <w:style w:type="paragraph" w:styleId="Ballontekst">
    <w:name w:val="Balloon Text"/>
    <w:basedOn w:val="Standaard"/>
    <w:link w:val="BallontekstChar"/>
    <w:rsid w:val="00810D18"/>
    <w:rPr>
      <w:rFonts w:ascii="Tahoma" w:hAnsi="Tahoma" w:cs="Tahoma"/>
      <w:sz w:val="16"/>
      <w:szCs w:val="16"/>
    </w:rPr>
  </w:style>
  <w:style w:type="character" w:customStyle="1" w:styleId="BallontekstChar">
    <w:name w:val="Ballontekst Char"/>
    <w:link w:val="Ballontekst"/>
    <w:rsid w:val="00810D18"/>
    <w:rPr>
      <w:rFonts w:ascii="Tahoma" w:hAnsi="Tahoma" w:cs="Tahoma"/>
      <w:sz w:val="16"/>
      <w:szCs w:val="16"/>
      <w:lang w:eastAsia="en-US"/>
    </w:rPr>
  </w:style>
  <w:style w:type="paragraph" w:styleId="Eindnoottekst">
    <w:name w:val="endnote text"/>
    <w:basedOn w:val="Standaard"/>
    <w:link w:val="EindnoottekstChar"/>
    <w:rsid w:val="00336984"/>
    <w:rPr>
      <w:sz w:val="20"/>
      <w:szCs w:val="20"/>
    </w:rPr>
  </w:style>
  <w:style w:type="character" w:customStyle="1" w:styleId="EindnoottekstChar">
    <w:name w:val="Eindnoottekst Char"/>
    <w:basedOn w:val="Standaardalinea-lettertype"/>
    <w:link w:val="Eindnoottekst"/>
    <w:rsid w:val="00336984"/>
    <w:rPr>
      <w:lang w:eastAsia="en-US"/>
    </w:rPr>
  </w:style>
  <w:style w:type="character" w:styleId="Eindnootmarkering">
    <w:name w:val="endnote reference"/>
    <w:basedOn w:val="Standaardalinea-lettertype"/>
    <w:rsid w:val="00336984"/>
    <w:rPr>
      <w:vertAlign w:val="superscript"/>
    </w:rPr>
  </w:style>
  <w:style w:type="character" w:styleId="Tekstvantijdelijkeaanduiding">
    <w:name w:val="Placeholder Text"/>
    <w:basedOn w:val="Standaardalinea-lettertype"/>
    <w:rsid w:val="008854C2"/>
    <w:rPr>
      <w:color w:val="808080"/>
    </w:rPr>
  </w:style>
  <w:style w:type="paragraph" w:styleId="Lijstalinea">
    <w:name w:val="List Paragraph"/>
    <w:basedOn w:val="Standaard"/>
    <w:qFormat/>
    <w:rsid w:val="0021204E"/>
    <w:pPr>
      <w:ind w:left="720"/>
      <w:contextualSpacing/>
    </w:pPr>
  </w:style>
  <w:style w:type="paragraph" w:styleId="Voetnoottekst">
    <w:name w:val="footnote text"/>
    <w:basedOn w:val="Standaard"/>
    <w:link w:val="VoetnoottekstChar"/>
    <w:rsid w:val="001D27A9"/>
  </w:style>
  <w:style w:type="character" w:customStyle="1" w:styleId="VoetnoottekstChar">
    <w:name w:val="Voetnoottekst Char"/>
    <w:basedOn w:val="Standaardalinea-lettertype"/>
    <w:link w:val="Voetnoottekst"/>
    <w:rsid w:val="001D27A9"/>
    <w:rPr>
      <w:sz w:val="24"/>
      <w:szCs w:val="24"/>
      <w:lang w:eastAsia="en-US"/>
    </w:rPr>
  </w:style>
  <w:style w:type="character" w:styleId="Voetnootmarkering">
    <w:name w:val="footnote reference"/>
    <w:basedOn w:val="Standaardalinea-lettertype"/>
    <w:rsid w:val="001D27A9"/>
    <w:rPr>
      <w:vertAlign w:val="superscript"/>
    </w:rPr>
  </w:style>
</w:styles>
</file>

<file path=word/webSettings.xml><?xml version="1.0" encoding="utf-8"?>
<w:webSettings xmlns:r="http://schemas.openxmlformats.org/officeDocument/2006/relationships" xmlns:w="http://schemas.openxmlformats.org/wordprocessingml/2006/main">
  <w:divs>
    <w:div w:id="1443921191">
      <w:bodyDiv w:val="1"/>
      <w:marLeft w:val="0"/>
      <w:marRight w:val="0"/>
      <w:marTop w:val="0"/>
      <w:marBottom w:val="0"/>
      <w:divBdr>
        <w:top w:val="none" w:sz="0" w:space="0" w:color="auto"/>
        <w:left w:val="none" w:sz="0" w:space="0" w:color="auto"/>
        <w:bottom w:val="none" w:sz="0" w:space="0" w:color="auto"/>
        <w:right w:val="none" w:sz="0" w:space="0" w:color="auto"/>
      </w:divBdr>
      <w:divsChild>
        <w:div w:id="1282834240">
          <w:marLeft w:val="-7500"/>
          <w:marRight w:val="0"/>
          <w:marTop w:val="0"/>
          <w:marBottom w:val="0"/>
          <w:divBdr>
            <w:top w:val="none" w:sz="0" w:space="0" w:color="auto"/>
            <w:left w:val="none" w:sz="0" w:space="0" w:color="auto"/>
            <w:bottom w:val="none" w:sz="0" w:space="0" w:color="auto"/>
            <w:right w:val="none" w:sz="0" w:space="0" w:color="auto"/>
          </w:divBdr>
          <w:divsChild>
            <w:div w:id="567691087">
              <w:marLeft w:val="0"/>
              <w:marRight w:val="0"/>
              <w:marTop w:val="0"/>
              <w:marBottom w:val="0"/>
              <w:divBdr>
                <w:top w:val="none" w:sz="0" w:space="0" w:color="auto"/>
                <w:left w:val="none" w:sz="0" w:space="0" w:color="auto"/>
                <w:bottom w:val="none" w:sz="0" w:space="0" w:color="auto"/>
                <w:right w:val="none" w:sz="0" w:space="0" w:color="auto"/>
              </w:divBdr>
              <w:divsChild>
                <w:div w:id="1690372855">
                  <w:marLeft w:val="0"/>
                  <w:marRight w:val="0"/>
                  <w:marTop w:val="0"/>
                  <w:marBottom w:val="0"/>
                  <w:divBdr>
                    <w:top w:val="none" w:sz="0" w:space="0" w:color="auto"/>
                    <w:left w:val="none" w:sz="0" w:space="0" w:color="auto"/>
                    <w:bottom w:val="none" w:sz="0" w:space="0" w:color="auto"/>
                    <w:right w:val="none" w:sz="0" w:space="0" w:color="auto"/>
                  </w:divBdr>
                </w:div>
                <w:div w:id="1708867607">
                  <w:marLeft w:val="0"/>
                  <w:marRight w:val="0"/>
                  <w:marTop w:val="0"/>
                  <w:marBottom w:val="0"/>
                  <w:divBdr>
                    <w:top w:val="none" w:sz="0" w:space="0" w:color="auto"/>
                    <w:left w:val="none" w:sz="0" w:space="0" w:color="auto"/>
                    <w:bottom w:val="none" w:sz="0" w:space="0" w:color="auto"/>
                    <w:right w:val="none" w:sz="0" w:space="0" w:color="auto"/>
                  </w:divBdr>
                </w:div>
                <w:div w:id="12986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l.wikipedia.org/wiki/Holocaust" TargetMode="External"/><Relationship Id="rId12" Type="http://schemas.openxmlformats.org/officeDocument/2006/relationships/hyperlink" Target="http://www.go2war2.nl/search.asp?q=holocaust&amp;submit2=Go%21" TargetMode="External"/><Relationship Id="rId13" Type="http://schemas.openxmlformats.org/officeDocument/2006/relationships/hyperlink" Target="http://www.tweedewereldoorlog.nl"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4F72DEE-C3E6-AE4C-9C2C-43935073B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4211</Words>
  <Characters>24003</Characters>
  <Application>Microsoft Macintosh Word</Application>
  <DocSecurity>0</DocSecurity>
  <Lines>200</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29477</CharactersWithSpaces>
  <SharedDoc>false</SharedDoc>
  <HLinks>
    <vt:vector size="18" baseType="variant">
      <vt:variant>
        <vt:i4>458825</vt:i4>
      </vt:variant>
      <vt:variant>
        <vt:i4>6</vt:i4>
      </vt:variant>
      <vt:variant>
        <vt:i4>0</vt:i4>
      </vt:variant>
      <vt:variant>
        <vt:i4>5</vt:i4>
      </vt:variant>
      <vt:variant>
        <vt:lpwstr>http://www.tweedewereldoorlog.nl/</vt:lpwstr>
      </vt:variant>
      <vt:variant>
        <vt:lpwstr/>
      </vt:variant>
      <vt:variant>
        <vt:i4>2883694</vt:i4>
      </vt:variant>
      <vt:variant>
        <vt:i4>3</vt:i4>
      </vt:variant>
      <vt:variant>
        <vt:i4>0</vt:i4>
      </vt:variant>
      <vt:variant>
        <vt:i4>5</vt:i4>
      </vt:variant>
      <vt:variant>
        <vt:lpwstr>http://www.go2war2.nl/search.asp?q=holocaust&amp;submit2=Go%21</vt:lpwstr>
      </vt:variant>
      <vt:variant>
        <vt:lpwstr/>
      </vt:variant>
      <vt:variant>
        <vt:i4>7471141</vt:i4>
      </vt:variant>
      <vt:variant>
        <vt:i4>0</vt:i4>
      </vt:variant>
      <vt:variant>
        <vt:i4>0</vt:i4>
      </vt:variant>
      <vt:variant>
        <vt:i4>5</vt:i4>
      </vt:variant>
      <vt:variant>
        <vt:lpwstr>http://nl.wikipedia.org/wiki/Holocaust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 Roestenberg</dc:creator>
  <cp:lastModifiedBy>Bart rondeltap</cp:lastModifiedBy>
  <cp:revision>2</cp:revision>
  <cp:lastPrinted>2012-02-12T17:57:00Z</cp:lastPrinted>
  <dcterms:created xsi:type="dcterms:W3CDTF">2012-02-14T09:10:00Z</dcterms:created>
  <dcterms:modified xsi:type="dcterms:W3CDTF">2012-02-14T09:10:00Z</dcterms:modified>
</cp:coreProperties>
</file>